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3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3510"/>
        <w:gridCol w:w="2552"/>
        <w:gridCol w:w="2308"/>
      </w:tblGrid>
      <w:tr w:rsidR="002E6C3B" w:rsidRPr="00F1247E" w14:paraId="02C19A44" w14:textId="77777777" w:rsidTr="00967F82">
        <w:trPr>
          <w:trHeight w:val="355"/>
        </w:trPr>
        <w:tc>
          <w:tcPr>
            <w:tcW w:w="2066" w:type="dxa"/>
          </w:tcPr>
          <w:p w14:paraId="450EA964" w14:textId="77777777" w:rsidR="00E654C1" w:rsidRPr="00F1247E" w:rsidRDefault="002E6C3B" w:rsidP="00093A55">
            <w:pPr>
              <w:jc w:val="both"/>
              <w:rPr>
                <w:rFonts w:asciiTheme="minorHAnsi" w:hAnsiTheme="minorHAnsi" w:cstheme="minorHAnsi"/>
                <w:b/>
                <w:sz w:val="20"/>
                <w:szCs w:val="20"/>
              </w:rPr>
            </w:pPr>
            <w:r>
              <w:rPr>
                <w:rFonts w:asciiTheme="minorHAnsi" w:hAnsiTheme="minorHAnsi" w:cstheme="minorHAnsi"/>
                <w:b/>
                <w:sz w:val="20"/>
                <w:szCs w:val="20"/>
              </w:rPr>
              <w:t>Ve</w:t>
            </w:r>
            <w:r w:rsidR="00E654C1" w:rsidRPr="00F1247E">
              <w:rPr>
                <w:rFonts w:asciiTheme="minorHAnsi" w:hAnsiTheme="minorHAnsi" w:cstheme="minorHAnsi"/>
                <w:b/>
                <w:sz w:val="20"/>
                <w:szCs w:val="20"/>
              </w:rPr>
              <w:t>nue</w:t>
            </w:r>
          </w:p>
        </w:tc>
        <w:tc>
          <w:tcPr>
            <w:tcW w:w="3510" w:type="dxa"/>
          </w:tcPr>
          <w:p w14:paraId="5E85468E" w14:textId="77777777"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1474DC">
              <w:rPr>
                <w:rFonts w:asciiTheme="minorHAnsi" w:hAnsiTheme="minorHAnsi" w:cstheme="minorHAnsi"/>
                <w:sz w:val="20"/>
                <w:szCs w:val="20"/>
              </w:rPr>
              <w:t xml:space="preserve">Necsa Visitor Centre &amp; </w:t>
            </w:r>
            <w:r w:rsidR="00DA20CC" w:rsidRPr="00F1247E">
              <w:rPr>
                <w:rFonts w:asciiTheme="minorHAnsi" w:hAnsiTheme="minorHAnsi" w:cstheme="minorHAnsi"/>
                <w:sz w:val="20"/>
                <w:szCs w:val="20"/>
              </w:rPr>
              <w:t>MS Te</w:t>
            </w:r>
            <w:r w:rsidR="00F22B99" w:rsidRPr="00F1247E">
              <w:rPr>
                <w:rFonts w:asciiTheme="minorHAnsi" w:hAnsiTheme="minorHAnsi" w:cstheme="minorHAnsi"/>
                <w:sz w:val="20"/>
                <w:szCs w:val="20"/>
              </w:rPr>
              <w:t>ams</w:t>
            </w:r>
          </w:p>
        </w:tc>
        <w:tc>
          <w:tcPr>
            <w:tcW w:w="2552" w:type="dxa"/>
          </w:tcPr>
          <w:p w14:paraId="39F09EA3" w14:textId="77777777"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Time</w:t>
            </w:r>
          </w:p>
        </w:tc>
        <w:tc>
          <w:tcPr>
            <w:tcW w:w="2308" w:type="dxa"/>
          </w:tcPr>
          <w:p w14:paraId="5F02A004" w14:textId="77777777" w:rsidR="00E654C1" w:rsidRPr="00F1247E" w:rsidRDefault="00E654C1" w:rsidP="009B5937">
            <w:pPr>
              <w:ind w:left="-126"/>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0B4D0D">
              <w:rPr>
                <w:rFonts w:asciiTheme="minorHAnsi" w:hAnsiTheme="minorHAnsi" w:cstheme="minorHAnsi"/>
                <w:sz w:val="20"/>
                <w:szCs w:val="20"/>
              </w:rPr>
              <w:t>1</w:t>
            </w:r>
            <w:r w:rsidR="00AC40F4">
              <w:rPr>
                <w:rFonts w:asciiTheme="minorHAnsi" w:hAnsiTheme="minorHAnsi" w:cstheme="minorHAnsi"/>
                <w:sz w:val="20"/>
                <w:szCs w:val="20"/>
              </w:rPr>
              <w:t>0</w:t>
            </w:r>
            <w:r w:rsidRPr="00F1247E">
              <w:rPr>
                <w:rFonts w:asciiTheme="minorHAnsi" w:hAnsiTheme="minorHAnsi" w:cstheme="minorHAnsi"/>
                <w:sz w:val="20"/>
                <w:szCs w:val="20"/>
              </w:rPr>
              <w:t>:00 to</w:t>
            </w:r>
            <w:r w:rsidR="00AC23B6">
              <w:rPr>
                <w:rFonts w:asciiTheme="minorHAnsi" w:hAnsiTheme="minorHAnsi" w:cstheme="minorHAnsi"/>
                <w:sz w:val="20"/>
                <w:szCs w:val="20"/>
              </w:rPr>
              <w:t xml:space="preserve"> 1</w:t>
            </w:r>
            <w:r w:rsidR="009B5937">
              <w:rPr>
                <w:rFonts w:asciiTheme="minorHAnsi" w:hAnsiTheme="minorHAnsi" w:cstheme="minorHAnsi"/>
                <w:sz w:val="20"/>
                <w:szCs w:val="20"/>
              </w:rPr>
              <w:t>1</w:t>
            </w:r>
            <w:r w:rsidR="005511D8">
              <w:rPr>
                <w:rFonts w:asciiTheme="minorHAnsi" w:hAnsiTheme="minorHAnsi" w:cstheme="minorHAnsi"/>
                <w:sz w:val="20"/>
                <w:szCs w:val="20"/>
              </w:rPr>
              <w:t>:03</w:t>
            </w:r>
          </w:p>
        </w:tc>
      </w:tr>
      <w:tr w:rsidR="002E6C3B" w:rsidRPr="00F1247E" w14:paraId="464DB02C" w14:textId="77777777" w:rsidTr="00967F82">
        <w:trPr>
          <w:trHeight w:val="416"/>
        </w:trPr>
        <w:tc>
          <w:tcPr>
            <w:tcW w:w="2066" w:type="dxa"/>
          </w:tcPr>
          <w:p w14:paraId="5847C9E4" w14:textId="77777777" w:rsidR="00E654C1" w:rsidRPr="00F1247E" w:rsidRDefault="00E654C1" w:rsidP="00093A55">
            <w:pPr>
              <w:jc w:val="both"/>
              <w:rPr>
                <w:rFonts w:asciiTheme="minorHAnsi" w:hAnsiTheme="minorHAnsi" w:cstheme="minorHAnsi"/>
                <w:b/>
                <w:sz w:val="20"/>
                <w:szCs w:val="20"/>
              </w:rPr>
            </w:pPr>
            <w:r w:rsidRPr="00F1247E">
              <w:rPr>
                <w:rFonts w:asciiTheme="minorHAnsi" w:hAnsiTheme="minorHAnsi" w:cstheme="minorHAnsi"/>
                <w:b/>
                <w:sz w:val="20"/>
                <w:szCs w:val="20"/>
              </w:rPr>
              <w:t>Chairperson</w:t>
            </w:r>
          </w:p>
        </w:tc>
        <w:tc>
          <w:tcPr>
            <w:tcW w:w="3510" w:type="dxa"/>
          </w:tcPr>
          <w:p w14:paraId="55190998" w14:textId="77777777" w:rsidR="00E654C1" w:rsidRPr="00F1247E" w:rsidRDefault="00E654C1" w:rsidP="00C76AD5">
            <w:pPr>
              <w:jc w:val="both"/>
              <w:rPr>
                <w:rFonts w:asciiTheme="minorHAnsi" w:hAnsiTheme="minorHAnsi" w:cstheme="minorHAnsi"/>
                <w:sz w:val="20"/>
                <w:szCs w:val="20"/>
              </w:rPr>
            </w:pPr>
            <w:r w:rsidRPr="00F1247E">
              <w:rPr>
                <w:rFonts w:asciiTheme="minorHAnsi" w:hAnsiTheme="minorHAnsi" w:cstheme="minorHAnsi"/>
                <w:sz w:val="20"/>
                <w:szCs w:val="20"/>
              </w:rPr>
              <w:t>:</w:t>
            </w:r>
            <w:r w:rsidR="00C80D6E">
              <w:rPr>
                <w:rFonts w:asciiTheme="minorHAnsi" w:hAnsiTheme="minorHAnsi" w:cstheme="minorHAnsi"/>
                <w:sz w:val="20"/>
                <w:szCs w:val="20"/>
              </w:rPr>
              <w:t xml:space="preserve"> Mr Thabiso Malatsi</w:t>
            </w:r>
          </w:p>
        </w:tc>
        <w:tc>
          <w:tcPr>
            <w:tcW w:w="2552" w:type="dxa"/>
          </w:tcPr>
          <w:p w14:paraId="3C91EDED" w14:textId="77777777"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Deputy Chairperson</w:t>
            </w:r>
          </w:p>
        </w:tc>
        <w:tc>
          <w:tcPr>
            <w:tcW w:w="2308" w:type="dxa"/>
          </w:tcPr>
          <w:p w14:paraId="4561718B" w14:textId="77777777" w:rsidR="00E654C1" w:rsidRPr="00F1247E" w:rsidRDefault="00E654C1" w:rsidP="006C2229">
            <w:pPr>
              <w:ind w:left="-126"/>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6C2229">
              <w:rPr>
                <w:rFonts w:asciiTheme="minorHAnsi" w:hAnsiTheme="minorHAnsi" w:cstheme="minorHAnsi"/>
                <w:sz w:val="20"/>
                <w:szCs w:val="20"/>
              </w:rPr>
              <w:t>Mr Theuns Phahlamohlala</w:t>
            </w:r>
          </w:p>
        </w:tc>
      </w:tr>
    </w:tbl>
    <w:p w14:paraId="2D6C572F" w14:textId="77777777" w:rsidR="00014A5A" w:rsidRDefault="00780629" w:rsidP="00967F82">
      <w:pPr>
        <w:ind w:hanging="90"/>
        <w:jc w:val="both"/>
        <w:rPr>
          <w:rFonts w:asciiTheme="minorHAnsi" w:hAnsiTheme="minorHAnsi" w:cstheme="minorHAnsi"/>
          <w:sz w:val="20"/>
          <w:szCs w:val="20"/>
          <w:lang w:val="en-ZA"/>
        </w:rPr>
      </w:pPr>
      <w:r w:rsidRPr="00F1247E">
        <w:rPr>
          <w:rFonts w:asciiTheme="minorHAnsi" w:hAnsiTheme="minorHAnsi" w:cstheme="minorHAnsi"/>
          <w:b/>
          <w:sz w:val="20"/>
          <w:szCs w:val="20"/>
          <w:highlight w:val="yellow"/>
          <w:lang w:val="en-ZA"/>
        </w:rPr>
        <w:t xml:space="preserve">REGISTRATION  </w:t>
      </w:r>
      <w:r w:rsidR="003E01ED"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P</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PRESENT</w:t>
      </w:r>
      <w:r w:rsidR="00A01E4A">
        <w:rPr>
          <w:rFonts w:asciiTheme="minorHAnsi" w:hAnsiTheme="minorHAnsi" w:cstheme="minorHAnsi"/>
          <w:sz w:val="20"/>
          <w:szCs w:val="20"/>
          <w:highlight w:val="yellow"/>
          <w:lang w:val="en-ZA"/>
        </w:rPr>
        <w:t xml:space="preserve"> ATTENDING PHYSICALLY /</w:t>
      </w:r>
      <w:r w:rsidR="001575A3"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V</w:t>
      </w:r>
      <w:r w:rsidR="00A01E4A" w:rsidRPr="00F1247E">
        <w:rPr>
          <w:rFonts w:asciiTheme="minorHAnsi" w:hAnsiTheme="minorHAnsi" w:cstheme="minorHAnsi"/>
          <w:sz w:val="20"/>
          <w:szCs w:val="20"/>
          <w:highlight w:val="yellow"/>
          <w:lang w:val="en-ZA"/>
        </w:rPr>
        <w:t xml:space="preserve"> = PRESENT</w:t>
      </w:r>
      <w:r w:rsidR="00A01E4A">
        <w:rPr>
          <w:rFonts w:asciiTheme="minorHAnsi" w:hAnsiTheme="minorHAnsi" w:cstheme="minorHAnsi"/>
          <w:sz w:val="20"/>
          <w:szCs w:val="20"/>
          <w:highlight w:val="yellow"/>
          <w:lang w:val="en-ZA"/>
        </w:rPr>
        <w:t xml:space="preserve"> ATTENDING VIRTUALLY / </w:t>
      </w:r>
      <w:r w:rsidR="001575A3" w:rsidRPr="00F1247E">
        <w:rPr>
          <w:rFonts w:asciiTheme="minorHAnsi" w:hAnsiTheme="minorHAnsi" w:cstheme="minorHAnsi"/>
          <w:sz w:val="20"/>
          <w:szCs w:val="20"/>
          <w:highlight w:val="yellow"/>
          <w:lang w:val="en-ZA"/>
        </w:rPr>
        <w:t>A = A</w:t>
      </w:r>
      <w:r w:rsidR="00A01E4A">
        <w:rPr>
          <w:rFonts w:asciiTheme="minorHAnsi" w:hAnsiTheme="minorHAnsi" w:cstheme="minorHAnsi"/>
          <w:sz w:val="20"/>
          <w:szCs w:val="20"/>
          <w:highlight w:val="yellow"/>
          <w:lang w:val="en-ZA"/>
        </w:rPr>
        <w:t>POLOGY</w:t>
      </w:r>
      <w:r w:rsidR="003E01ED" w:rsidRPr="00F1247E">
        <w:rPr>
          <w:rFonts w:asciiTheme="minorHAnsi" w:hAnsiTheme="minorHAnsi" w:cstheme="minorHAnsi"/>
          <w:sz w:val="20"/>
          <w:szCs w:val="20"/>
          <w:highlight w:val="yellow"/>
          <w:lang w:val="en-ZA"/>
        </w:rPr>
        <w:t>)</w:t>
      </w:r>
    </w:p>
    <w:tbl>
      <w:tblPr>
        <w:tblStyle w:val="TableGrid"/>
        <w:tblW w:w="10348" w:type="dxa"/>
        <w:tblInd w:w="-147" w:type="dxa"/>
        <w:tblLook w:val="04A0" w:firstRow="1" w:lastRow="0" w:firstColumn="1" w:lastColumn="0" w:noHBand="0" w:noVBand="1"/>
      </w:tblPr>
      <w:tblGrid>
        <w:gridCol w:w="2802"/>
        <w:gridCol w:w="2329"/>
        <w:gridCol w:w="1335"/>
        <w:gridCol w:w="1335"/>
        <w:gridCol w:w="1274"/>
        <w:gridCol w:w="1273"/>
      </w:tblGrid>
      <w:tr w:rsidR="00F423EB" w:rsidRPr="00F1247E" w14:paraId="53A1BA3A" w14:textId="77777777" w:rsidTr="00434BBE">
        <w:tc>
          <w:tcPr>
            <w:tcW w:w="2802" w:type="dxa"/>
            <w:vMerge w:val="restart"/>
            <w:shd w:val="clear" w:color="auto" w:fill="D9D9D9" w:themeFill="background1" w:themeFillShade="D9"/>
            <w:vAlign w:val="center"/>
          </w:tcPr>
          <w:p w14:paraId="0827B2FC" w14:textId="77777777" w:rsidR="00F423EB" w:rsidRPr="00F1247E" w:rsidRDefault="00F423EB" w:rsidP="00434BBE">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NAME AND SURNAME</w:t>
            </w:r>
          </w:p>
        </w:tc>
        <w:tc>
          <w:tcPr>
            <w:tcW w:w="2329" w:type="dxa"/>
            <w:vMerge w:val="restart"/>
            <w:shd w:val="clear" w:color="auto" w:fill="D9D9D9" w:themeFill="background1" w:themeFillShade="D9"/>
            <w:vAlign w:val="center"/>
          </w:tcPr>
          <w:p w14:paraId="760A1508" w14:textId="77777777" w:rsidR="00F423EB" w:rsidRPr="00F1247E" w:rsidRDefault="00F423EB" w:rsidP="00434BBE">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ORGANISATION</w:t>
            </w:r>
          </w:p>
        </w:tc>
        <w:tc>
          <w:tcPr>
            <w:tcW w:w="5217" w:type="dxa"/>
            <w:gridSpan w:val="4"/>
            <w:shd w:val="clear" w:color="auto" w:fill="D9D9D9" w:themeFill="background1" w:themeFillShade="D9"/>
          </w:tcPr>
          <w:p w14:paraId="7BD5C98A" w14:textId="77777777" w:rsidR="00F423EB" w:rsidRPr="00F1247E" w:rsidRDefault="00F423EB" w:rsidP="00434BBE">
            <w:pPr>
              <w:jc w:val="center"/>
              <w:rPr>
                <w:rFonts w:asciiTheme="minorHAnsi" w:hAnsiTheme="minorHAnsi" w:cstheme="minorHAnsi"/>
                <w:b/>
                <w:sz w:val="20"/>
                <w:szCs w:val="20"/>
                <w:lang w:val="en-ZA"/>
              </w:rPr>
            </w:pPr>
            <w:r w:rsidRPr="00F1247E">
              <w:rPr>
                <w:rFonts w:asciiTheme="minorHAnsi" w:hAnsiTheme="minorHAnsi" w:cstheme="minorHAnsi"/>
                <w:b/>
                <w:sz w:val="20"/>
                <w:szCs w:val="20"/>
                <w:lang w:val="en-ZA"/>
              </w:rPr>
              <w:t>DATE – 202</w:t>
            </w:r>
            <w:r>
              <w:rPr>
                <w:rFonts w:asciiTheme="minorHAnsi" w:hAnsiTheme="minorHAnsi" w:cstheme="minorHAnsi"/>
                <w:b/>
                <w:sz w:val="20"/>
                <w:szCs w:val="20"/>
                <w:lang w:val="en-ZA"/>
              </w:rPr>
              <w:t>5/26</w:t>
            </w:r>
          </w:p>
        </w:tc>
      </w:tr>
      <w:tr w:rsidR="00F423EB" w:rsidRPr="00F1247E" w14:paraId="2B27C689" w14:textId="77777777" w:rsidTr="00434BBE">
        <w:tc>
          <w:tcPr>
            <w:tcW w:w="2802" w:type="dxa"/>
            <w:vMerge/>
            <w:shd w:val="clear" w:color="auto" w:fill="D9D9D9" w:themeFill="background1" w:themeFillShade="D9"/>
            <w:vAlign w:val="center"/>
          </w:tcPr>
          <w:p w14:paraId="7E723016" w14:textId="77777777" w:rsidR="00F423EB" w:rsidRPr="00F1247E" w:rsidRDefault="00F423EB" w:rsidP="00434BBE">
            <w:pPr>
              <w:jc w:val="both"/>
              <w:rPr>
                <w:rFonts w:asciiTheme="minorHAnsi" w:hAnsiTheme="minorHAnsi" w:cstheme="minorHAnsi"/>
                <w:b/>
                <w:sz w:val="20"/>
                <w:szCs w:val="20"/>
                <w:lang w:val="en-ZA"/>
              </w:rPr>
            </w:pPr>
          </w:p>
        </w:tc>
        <w:tc>
          <w:tcPr>
            <w:tcW w:w="2329" w:type="dxa"/>
            <w:vMerge/>
            <w:shd w:val="clear" w:color="auto" w:fill="D9D9D9" w:themeFill="background1" w:themeFillShade="D9"/>
            <w:vAlign w:val="center"/>
          </w:tcPr>
          <w:p w14:paraId="7DABC735" w14:textId="77777777" w:rsidR="00F423EB" w:rsidRPr="00F1247E" w:rsidRDefault="00F423EB" w:rsidP="00434BBE">
            <w:pPr>
              <w:jc w:val="both"/>
              <w:rPr>
                <w:rFonts w:asciiTheme="minorHAnsi" w:hAnsiTheme="minorHAnsi" w:cstheme="minorHAnsi"/>
                <w:b/>
                <w:sz w:val="20"/>
                <w:szCs w:val="20"/>
                <w:lang w:val="en-ZA"/>
              </w:rPr>
            </w:pPr>
          </w:p>
        </w:tc>
        <w:tc>
          <w:tcPr>
            <w:tcW w:w="1335" w:type="dxa"/>
            <w:shd w:val="clear" w:color="auto" w:fill="D9D9D9" w:themeFill="background1" w:themeFillShade="D9"/>
            <w:vAlign w:val="center"/>
          </w:tcPr>
          <w:p w14:paraId="420628FA" w14:textId="77777777" w:rsidR="00F423EB" w:rsidRPr="00F1247E"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21/06</w:t>
            </w:r>
            <w:r w:rsidRPr="00F1247E">
              <w:rPr>
                <w:rFonts w:asciiTheme="minorHAnsi" w:hAnsiTheme="minorHAnsi" w:cstheme="minorHAnsi"/>
                <w:b/>
                <w:sz w:val="20"/>
                <w:szCs w:val="20"/>
                <w:lang w:val="en-ZA"/>
              </w:rPr>
              <w:t>/2</w:t>
            </w:r>
            <w:r>
              <w:rPr>
                <w:rFonts w:asciiTheme="minorHAnsi" w:hAnsiTheme="minorHAnsi" w:cstheme="minorHAnsi"/>
                <w:b/>
                <w:sz w:val="20"/>
                <w:szCs w:val="20"/>
                <w:lang w:val="en-ZA"/>
              </w:rPr>
              <w:t>024</w:t>
            </w:r>
          </w:p>
          <w:p w14:paraId="015EC7E1" w14:textId="77777777" w:rsidR="00F423EB" w:rsidRPr="00F1247E"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335" w:type="dxa"/>
            <w:shd w:val="clear" w:color="auto" w:fill="D9D9D9" w:themeFill="background1" w:themeFillShade="D9"/>
            <w:vAlign w:val="center"/>
          </w:tcPr>
          <w:p w14:paraId="2C26BA09" w14:textId="77777777" w:rsidR="00F423EB" w:rsidRPr="00F1247E"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23</w:t>
            </w:r>
            <w:r w:rsidRPr="00F1247E">
              <w:rPr>
                <w:rFonts w:asciiTheme="minorHAnsi" w:hAnsiTheme="minorHAnsi" w:cstheme="minorHAnsi"/>
                <w:b/>
                <w:sz w:val="20"/>
                <w:szCs w:val="20"/>
                <w:lang w:val="en-ZA"/>
              </w:rPr>
              <w:t>/0</w:t>
            </w:r>
            <w:r>
              <w:rPr>
                <w:rFonts w:asciiTheme="minorHAnsi" w:hAnsiTheme="minorHAnsi" w:cstheme="minorHAnsi"/>
                <w:b/>
                <w:sz w:val="20"/>
                <w:szCs w:val="20"/>
                <w:lang w:val="en-ZA"/>
              </w:rPr>
              <w:t>9</w:t>
            </w:r>
            <w:r w:rsidRPr="00F1247E">
              <w:rPr>
                <w:rFonts w:asciiTheme="minorHAnsi" w:hAnsiTheme="minorHAnsi" w:cstheme="minorHAnsi"/>
                <w:b/>
                <w:sz w:val="20"/>
                <w:szCs w:val="20"/>
                <w:lang w:val="en-ZA"/>
              </w:rPr>
              <w:t>/</w:t>
            </w:r>
            <w:r>
              <w:rPr>
                <w:rFonts w:asciiTheme="minorHAnsi" w:hAnsiTheme="minorHAnsi" w:cstheme="minorHAnsi"/>
                <w:b/>
                <w:sz w:val="20"/>
                <w:szCs w:val="20"/>
                <w:lang w:val="en-ZA"/>
              </w:rPr>
              <w:t>20</w:t>
            </w:r>
            <w:r w:rsidRPr="00F1247E">
              <w:rPr>
                <w:rFonts w:asciiTheme="minorHAnsi" w:hAnsiTheme="minorHAnsi" w:cstheme="minorHAnsi"/>
                <w:b/>
                <w:sz w:val="20"/>
                <w:szCs w:val="20"/>
                <w:lang w:val="en-ZA"/>
              </w:rPr>
              <w:t>2</w:t>
            </w:r>
            <w:r>
              <w:rPr>
                <w:rFonts w:asciiTheme="minorHAnsi" w:hAnsiTheme="minorHAnsi" w:cstheme="minorHAnsi"/>
                <w:b/>
                <w:sz w:val="20"/>
                <w:szCs w:val="20"/>
                <w:lang w:val="en-ZA"/>
              </w:rPr>
              <w:t>5</w:t>
            </w:r>
          </w:p>
          <w:p w14:paraId="64BBC70E" w14:textId="77777777" w:rsidR="00F423EB" w:rsidRPr="00F1247E"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274" w:type="dxa"/>
            <w:shd w:val="clear" w:color="auto" w:fill="D9D9D9" w:themeFill="background1" w:themeFillShade="D9"/>
            <w:vAlign w:val="center"/>
          </w:tcPr>
          <w:p w14:paraId="12D05CFC" w14:textId="77777777" w:rsidR="00F423EB"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22/11/2025</w:t>
            </w:r>
          </w:p>
          <w:p w14:paraId="5E8BF920" w14:textId="77777777" w:rsidR="00F423EB" w:rsidRPr="00F1247E"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273" w:type="dxa"/>
            <w:shd w:val="clear" w:color="auto" w:fill="D9D9D9" w:themeFill="background1" w:themeFillShade="D9"/>
          </w:tcPr>
          <w:p w14:paraId="3AE128B3" w14:textId="77777777" w:rsidR="00F423EB"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21/02/2025</w:t>
            </w:r>
          </w:p>
          <w:p w14:paraId="6AE34054" w14:textId="77777777" w:rsidR="00F423EB" w:rsidRPr="00F1247E" w:rsidRDefault="00F423EB" w:rsidP="00434BBE">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r>
      <w:tr w:rsidR="00F423EB" w14:paraId="29526B44" w14:textId="77777777" w:rsidTr="00434BBE">
        <w:tc>
          <w:tcPr>
            <w:tcW w:w="2802" w:type="dxa"/>
            <w:vAlign w:val="center"/>
          </w:tcPr>
          <w:p w14:paraId="2FF83E87"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Baloyi, Breeze</w:t>
            </w:r>
          </w:p>
        </w:tc>
        <w:tc>
          <w:tcPr>
            <w:tcW w:w="2329" w:type="dxa"/>
            <w:vAlign w:val="center"/>
          </w:tcPr>
          <w:p w14:paraId="618382D4" w14:textId="77777777" w:rsidR="00F423EB" w:rsidRDefault="00F423EB" w:rsidP="00434BBE">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14:paraId="0D3EEB4A"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41D53B6B" w14:textId="77777777" w:rsidR="00F423EB" w:rsidRPr="00F1247E" w:rsidRDefault="00F423EB" w:rsidP="00434BBE">
            <w:pPr>
              <w:jc w:val="center"/>
              <w:rPr>
                <w:rFonts w:asciiTheme="minorHAnsi" w:hAnsiTheme="minorHAnsi" w:cstheme="minorHAnsi"/>
                <w:sz w:val="20"/>
                <w:szCs w:val="20"/>
                <w:lang w:val="en-ZA"/>
              </w:rPr>
            </w:pPr>
          </w:p>
        </w:tc>
        <w:tc>
          <w:tcPr>
            <w:tcW w:w="1274" w:type="dxa"/>
          </w:tcPr>
          <w:p w14:paraId="2C5540ED"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5DA8A1C2" w14:textId="77777777" w:rsidR="00F423EB" w:rsidRDefault="00F423EB" w:rsidP="00434BBE">
            <w:pPr>
              <w:jc w:val="center"/>
              <w:rPr>
                <w:rFonts w:asciiTheme="minorHAnsi" w:hAnsiTheme="minorHAnsi" w:cstheme="minorHAnsi"/>
                <w:sz w:val="20"/>
                <w:szCs w:val="20"/>
                <w:lang w:val="en-ZA"/>
              </w:rPr>
            </w:pPr>
          </w:p>
        </w:tc>
      </w:tr>
      <w:tr w:rsidR="00F423EB" w14:paraId="62296A58" w14:textId="77777777" w:rsidTr="00434BBE">
        <w:tc>
          <w:tcPr>
            <w:tcW w:w="2802" w:type="dxa"/>
            <w:vAlign w:val="center"/>
          </w:tcPr>
          <w:p w14:paraId="59E9D6BC"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Baloyi, Johannah </w:t>
            </w:r>
          </w:p>
        </w:tc>
        <w:tc>
          <w:tcPr>
            <w:tcW w:w="2329" w:type="dxa"/>
            <w:vAlign w:val="center"/>
          </w:tcPr>
          <w:p w14:paraId="7ADFCBA0"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7693B773"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1BF1C093" w14:textId="77777777" w:rsidR="00F423EB" w:rsidRDefault="00F423EB" w:rsidP="00434BBE">
            <w:pPr>
              <w:jc w:val="center"/>
              <w:rPr>
                <w:rFonts w:asciiTheme="minorHAnsi" w:hAnsiTheme="minorHAnsi" w:cstheme="minorHAnsi"/>
                <w:sz w:val="20"/>
                <w:szCs w:val="20"/>
                <w:lang w:val="en-ZA"/>
              </w:rPr>
            </w:pPr>
          </w:p>
        </w:tc>
        <w:tc>
          <w:tcPr>
            <w:tcW w:w="1274" w:type="dxa"/>
          </w:tcPr>
          <w:p w14:paraId="24757C61"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4A3158D3" w14:textId="77777777" w:rsidR="00F423EB" w:rsidRDefault="00F423EB" w:rsidP="00434BBE">
            <w:pPr>
              <w:jc w:val="center"/>
              <w:rPr>
                <w:rFonts w:asciiTheme="minorHAnsi" w:hAnsiTheme="minorHAnsi" w:cstheme="minorHAnsi"/>
                <w:sz w:val="20"/>
                <w:szCs w:val="20"/>
                <w:lang w:val="en-ZA"/>
              </w:rPr>
            </w:pPr>
          </w:p>
        </w:tc>
      </w:tr>
      <w:tr w:rsidR="00F423EB" w14:paraId="1307E620" w14:textId="77777777" w:rsidTr="00434BBE">
        <w:tc>
          <w:tcPr>
            <w:tcW w:w="2802" w:type="dxa"/>
            <w:vAlign w:val="center"/>
          </w:tcPr>
          <w:p w14:paraId="69E1AE0C"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Boitumelo</w:t>
            </w:r>
          </w:p>
        </w:tc>
        <w:tc>
          <w:tcPr>
            <w:tcW w:w="2329" w:type="dxa"/>
            <w:vAlign w:val="center"/>
          </w:tcPr>
          <w:p w14:paraId="11DEFAC6"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32472D6F"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6FA6DB4E" w14:textId="77777777" w:rsidR="00F423EB" w:rsidRPr="00F1247E" w:rsidRDefault="00F423EB" w:rsidP="00434BBE">
            <w:pPr>
              <w:jc w:val="center"/>
              <w:rPr>
                <w:rFonts w:asciiTheme="minorHAnsi" w:hAnsiTheme="minorHAnsi" w:cstheme="minorHAnsi"/>
                <w:sz w:val="20"/>
                <w:szCs w:val="20"/>
                <w:lang w:val="en-ZA"/>
              </w:rPr>
            </w:pPr>
          </w:p>
        </w:tc>
        <w:tc>
          <w:tcPr>
            <w:tcW w:w="1274" w:type="dxa"/>
          </w:tcPr>
          <w:p w14:paraId="6F383353"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5A15D7E2" w14:textId="77777777" w:rsidR="00F423EB" w:rsidRDefault="00F423EB" w:rsidP="00434BBE">
            <w:pPr>
              <w:jc w:val="center"/>
              <w:rPr>
                <w:rFonts w:asciiTheme="minorHAnsi" w:hAnsiTheme="minorHAnsi" w:cstheme="minorHAnsi"/>
                <w:sz w:val="20"/>
                <w:szCs w:val="20"/>
                <w:lang w:val="en-ZA"/>
              </w:rPr>
            </w:pPr>
          </w:p>
        </w:tc>
      </w:tr>
      <w:tr w:rsidR="00F423EB" w14:paraId="74D9C67D" w14:textId="77777777" w:rsidTr="00434BBE">
        <w:tc>
          <w:tcPr>
            <w:tcW w:w="2802" w:type="dxa"/>
            <w:vAlign w:val="center"/>
          </w:tcPr>
          <w:p w14:paraId="3114181E"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Boyede, Qhamkile</w:t>
            </w:r>
          </w:p>
        </w:tc>
        <w:tc>
          <w:tcPr>
            <w:tcW w:w="2329" w:type="dxa"/>
            <w:vAlign w:val="center"/>
          </w:tcPr>
          <w:p w14:paraId="6AEDFD1B"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4713D637" w14:textId="77777777" w:rsidR="00F423EB" w:rsidRPr="00A64FFE"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5F0DDAEA" w14:textId="77777777" w:rsidR="00F423EB" w:rsidRPr="00F1247E" w:rsidRDefault="00F423EB" w:rsidP="00434BBE">
            <w:pPr>
              <w:jc w:val="center"/>
              <w:rPr>
                <w:rFonts w:asciiTheme="minorHAnsi" w:hAnsiTheme="minorHAnsi" w:cstheme="minorHAnsi"/>
                <w:sz w:val="20"/>
                <w:szCs w:val="20"/>
                <w:lang w:val="en-ZA"/>
              </w:rPr>
            </w:pPr>
          </w:p>
        </w:tc>
        <w:tc>
          <w:tcPr>
            <w:tcW w:w="1274" w:type="dxa"/>
          </w:tcPr>
          <w:p w14:paraId="3194222B"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1AEF9953" w14:textId="77777777" w:rsidR="00F423EB" w:rsidRDefault="00F423EB" w:rsidP="00434BBE">
            <w:pPr>
              <w:jc w:val="center"/>
              <w:rPr>
                <w:rFonts w:asciiTheme="minorHAnsi" w:hAnsiTheme="minorHAnsi" w:cstheme="minorHAnsi"/>
                <w:sz w:val="20"/>
                <w:szCs w:val="20"/>
                <w:lang w:val="en-ZA"/>
              </w:rPr>
            </w:pPr>
          </w:p>
        </w:tc>
      </w:tr>
      <w:tr w:rsidR="00F423EB" w14:paraId="40003B4B" w14:textId="77777777" w:rsidTr="00434BBE">
        <w:tc>
          <w:tcPr>
            <w:tcW w:w="2802" w:type="dxa"/>
            <w:vAlign w:val="center"/>
          </w:tcPr>
          <w:p w14:paraId="61A0923C"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Chauke, E</w:t>
            </w:r>
          </w:p>
        </w:tc>
        <w:tc>
          <w:tcPr>
            <w:tcW w:w="2329" w:type="dxa"/>
            <w:vAlign w:val="center"/>
          </w:tcPr>
          <w:p w14:paraId="6816E621"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51877420"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547EDE4B" w14:textId="77777777" w:rsidR="00F423EB" w:rsidRDefault="00F423EB" w:rsidP="00434BBE">
            <w:pPr>
              <w:jc w:val="center"/>
              <w:rPr>
                <w:rFonts w:asciiTheme="minorHAnsi" w:hAnsiTheme="minorHAnsi" w:cstheme="minorHAnsi"/>
                <w:sz w:val="20"/>
                <w:szCs w:val="20"/>
                <w:lang w:val="en-ZA"/>
              </w:rPr>
            </w:pPr>
          </w:p>
        </w:tc>
        <w:tc>
          <w:tcPr>
            <w:tcW w:w="1274" w:type="dxa"/>
          </w:tcPr>
          <w:p w14:paraId="2222C7F4" w14:textId="77777777" w:rsidR="00F423EB" w:rsidRDefault="00F423EB" w:rsidP="00434BBE">
            <w:pPr>
              <w:jc w:val="center"/>
              <w:rPr>
                <w:rFonts w:asciiTheme="minorHAnsi" w:hAnsiTheme="minorHAnsi" w:cstheme="minorHAnsi"/>
                <w:sz w:val="20"/>
                <w:szCs w:val="20"/>
                <w:lang w:val="en-ZA"/>
              </w:rPr>
            </w:pPr>
          </w:p>
        </w:tc>
        <w:tc>
          <w:tcPr>
            <w:tcW w:w="1273" w:type="dxa"/>
          </w:tcPr>
          <w:p w14:paraId="2B5D93EA" w14:textId="77777777" w:rsidR="00F423EB" w:rsidRDefault="00F423EB" w:rsidP="00434BBE">
            <w:pPr>
              <w:jc w:val="center"/>
              <w:rPr>
                <w:rFonts w:asciiTheme="minorHAnsi" w:hAnsiTheme="minorHAnsi" w:cstheme="minorHAnsi"/>
                <w:sz w:val="20"/>
                <w:szCs w:val="20"/>
                <w:lang w:val="en-ZA"/>
              </w:rPr>
            </w:pPr>
          </w:p>
        </w:tc>
      </w:tr>
      <w:tr w:rsidR="00F423EB" w14:paraId="2296D9A2" w14:textId="77777777" w:rsidTr="00434BBE">
        <w:tc>
          <w:tcPr>
            <w:tcW w:w="2802" w:type="dxa"/>
            <w:vAlign w:val="center"/>
          </w:tcPr>
          <w:p w14:paraId="63EF8A6E"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Chinake, Alick</w:t>
            </w:r>
          </w:p>
        </w:tc>
        <w:tc>
          <w:tcPr>
            <w:tcW w:w="2329" w:type="dxa"/>
            <w:vAlign w:val="center"/>
          </w:tcPr>
          <w:p w14:paraId="779E8429"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17410FCF"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360835DE" w14:textId="77777777" w:rsidR="00F423EB" w:rsidRDefault="00F423EB" w:rsidP="00434BBE">
            <w:pPr>
              <w:jc w:val="center"/>
              <w:rPr>
                <w:rFonts w:asciiTheme="minorHAnsi" w:hAnsiTheme="minorHAnsi" w:cstheme="minorHAnsi"/>
                <w:sz w:val="20"/>
                <w:szCs w:val="20"/>
                <w:lang w:val="en-ZA"/>
              </w:rPr>
            </w:pPr>
          </w:p>
        </w:tc>
        <w:tc>
          <w:tcPr>
            <w:tcW w:w="1274" w:type="dxa"/>
          </w:tcPr>
          <w:p w14:paraId="74074BEE"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56F8D1D6" w14:textId="77777777" w:rsidR="00F423EB" w:rsidRDefault="00F423EB" w:rsidP="00434BBE">
            <w:pPr>
              <w:jc w:val="center"/>
              <w:rPr>
                <w:rFonts w:asciiTheme="minorHAnsi" w:hAnsiTheme="minorHAnsi" w:cstheme="minorHAnsi"/>
                <w:sz w:val="20"/>
                <w:szCs w:val="20"/>
                <w:lang w:val="en-ZA"/>
              </w:rPr>
            </w:pPr>
          </w:p>
        </w:tc>
      </w:tr>
      <w:tr w:rsidR="00F423EB" w14:paraId="7F81618C" w14:textId="77777777" w:rsidTr="00434BBE">
        <w:tc>
          <w:tcPr>
            <w:tcW w:w="2802" w:type="dxa"/>
            <w:vAlign w:val="center"/>
          </w:tcPr>
          <w:p w14:paraId="1027DBFE"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Damon, W</w:t>
            </w:r>
          </w:p>
        </w:tc>
        <w:tc>
          <w:tcPr>
            <w:tcW w:w="2329" w:type="dxa"/>
            <w:vAlign w:val="center"/>
          </w:tcPr>
          <w:p w14:paraId="642F6554"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14:paraId="094F415A"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408ADA82" w14:textId="77777777" w:rsidR="00F423EB" w:rsidRDefault="00F423EB" w:rsidP="00434BBE">
            <w:pPr>
              <w:jc w:val="center"/>
              <w:rPr>
                <w:rFonts w:asciiTheme="minorHAnsi" w:hAnsiTheme="minorHAnsi" w:cstheme="minorHAnsi"/>
                <w:sz w:val="20"/>
                <w:szCs w:val="20"/>
                <w:lang w:val="en-ZA"/>
              </w:rPr>
            </w:pPr>
          </w:p>
        </w:tc>
        <w:tc>
          <w:tcPr>
            <w:tcW w:w="1274" w:type="dxa"/>
          </w:tcPr>
          <w:p w14:paraId="29ED8BA3"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1912C0F6" w14:textId="77777777" w:rsidR="00F423EB" w:rsidRDefault="00F423EB" w:rsidP="00434BBE">
            <w:pPr>
              <w:jc w:val="center"/>
              <w:rPr>
                <w:rFonts w:asciiTheme="minorHAnsi" w:hAnsiTheme="minorHAnsi" w:cstheme="minorHAnsi"/>
                <w:sz w:val="20"/>
                <w:szCs w:val="20"/>
                <w:lang w:val="en-ZA"/>
              </w:rPr>
            </w:pPr>
          </w:p>
        </w:tc>
      </w:tr>
      <w:tr w:rsidR="00F423EB" w14:paraId="54D2C5C6" w14:textId="77777777" w:rsidTr="00434BBE">
        <w:tc>
          <w:tcPr>
            <w:tcW w:w="2802" w:type="dxa"/>
            <w:vAlign w:val="center"/>
          </w:tcPr>
          <w:p w14:paraId="2188434E"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Davis, Etienne</w:t>
            </w:r>
          </w:p>
        </w:tc>
        <w:tc>
          <w:tcPr>
            <w:tcW w:w="2329" w:type="dxa"/>
            <w:vAlign w:val="center"/>
          </w:tcPr>
          <w:p w14:paraId="038ABC2A"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7C614CE7"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3BD03C38" w14:textId="77777777" w:rsidR="00F423EB" w:rsidRDefault="00F423EB" w:rsidP="00434BBE">
            <w:pPr>
              <w:jc w:val="center"/>
              <w:rPr>
                <w:rFonts w:asciiTheme="minorHAnsi" w:hAnsiTheme="minorHAnsi" w:cstheme="minorHAnsi"/>
                <w:sz w:val="20"/>
                <w:szCs w:val="20"/>
                <w:lang w:val="en-ZA"/>
              </w:rPr>
            </w:pPr>
          </w:p>
        </w:tc>
        <w:tc>
          <w:tcPr>
            <w:tcW w:w="1274" w:type="dxa"/>
          </w:tcPr>
          <w:p w14:paraId="3EA30563"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0F128707" w14:textId="77777777" w:rsidR="00F423EB" w:rsidRDefault="00F423EB" w:rsidP="00434BBE">
            <w:pPr>
              <w:jc w:val="center"/>
              <w:rPr>
                <w:rFonts w:asciiTheme="minorHAnsi" w:hAnsiTheme="minorHAnsi" w:cstheme="minorHAnsi"/>
                <w:sz w:val="20"/>
                <w:szCs w:val="20"/>
                <w:lang w:val="en-ZA"/>
              </w:rPr>
            </w:pPr>
          </w:p>
        </w:tc>
      </w:tr>
      <w:tr w:rsidR="00F423EB" w14:paraId="2BB0B79B" w14:textId="77777777" w:rsidTr="00434BBE">
        <w:tc>
          <w:tcPr>
            <w:tcW w:w="2802" w:type="dxa"/>
            <w:vAlign w:val="center"/>
          </w:tcPr>
          <w:p w14:paraId="34FA198B"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De Bruyn, Charles</w:t>
            </w:r>
          </w:p>
        </w:tc>
        <w:tc>
          <w:tcPr>
            <w:tcW w:w="2329" w:type="dxa"/>
            <w:vAlign w:val="center"/>
          </w:tcPr>
          <w:p w14:paraId="79B2B073"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57282C81"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3B402D1A" w14:textId="77777777" w:rsidR="00F423EB" w:rsidRDefault="00F423EB" w:rsidP="00434BBE">
            <w:pPr>
              <w:jc w:val="center"/>
              <w:rPr>
                <w:rFonts w:asciiTheme="minorHAnsi" w:hAnsiTheme="minorHAnsi" w:cstheme="minorHAnsi"/>
                <w:sz w:val="20"/>
                <w:szCs w:val="20"/>
                <w:lang w:val="en-ZA"/>
              </w:rPr>
            </w:pPr>
          </w:p>
        </w:tc>
        <w:tc>
          <w:tcPr>
            <w:tcW w:w="1274" w:type="dxa"/>
          </w:tcPr>
          <w:p w14:paraId="280F08ED"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3D634B4" w14:textId="77777777" w:rsidR="00F423EB" w:rsidRDefault="00F423EB" w:rsidP="00434BBE">
            <w:pPr>
              <w:jc w:val="center"/>
              <w:rPr>
                <w:rFonts w:asciiTheme="minorHAnsi" w:hAnsiTheme="minorHAnsi" w:cstheme="minorHAnsi"/>
                <w:sz w:val="20"/>
                <w:szCs w:val="20"/>
                <w:lang w:val="en-ZA"/>
              </w:rPr>
            </w:pPr>
          </w:p>
        </w:tc>
      </w:tr>
      <w:tr w:rsidR="00F423EB" w14:paraId="7FC8CADC" w14:textId="77777777" w:rsidTr="00434BBE">
        <w:tc>
          <w:tcPr>
            <w:tcW w:w="2802" w:type="dxa"/>
            <w:vAlign w:val="center"/>
          </w:tcPr>
          <w:p w14:paraId="35808376"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Dlungwana, Thabani</w:t>
            </w:r>
          </w:p>
        </w:tc>
        <w:tc>
          <w:tcPr>
            <w:tcW w:w="2329" w:type="dxa"/>
            <w:vAlign w:val="center"/>
          </w:tcPr>
          <w:p w14:paraId="1E400AA7"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19E578C5"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1356D7B7" w14:textId="77777777" w:rsidR="00F423EB" w:rsidRDefault="00F423EB" w:rsidP="00434BBE">
            <w:pPr>
              <w:jc w:val="center"/>
              <w:rPr>
                <w:rFonts w:asciiTheme="minorHAnsi" w:hAnsiTheme="minorHAnsi" w:cstheme="minorHAnsi"/>
                <w:sz w:val="20"/>
                <w:szCs w:val="20"/>
                <w:lang w:val="en-ZA"/>
              </w:rPr>
            </w:pPr>
          </w:p>
        </w:tc>
        <w:tc>
          <w:tcPr>
            <w:tcW w:w="1274" w:type="dxa"/>
          </w:tcPr>
          <w:p w14:paraId="059E3929"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22039DC8" w14:textId="77777777" w:rsidR="00F423EB" w:rsidRDefault="00F423EB" w:rsidP="00434BBE">
            <w:pPr>
              <w:jc w:val="center"/>
              <w:rPr>
                <w:rFonts w:asciiTheme="minorHAnsi" w:hAnsiTheme="minorHAnsi" w:cstheme="minorHAnsi"/>
                <w:sz w:val="20"/>
                <w:szCs w:val="20"/>
                <w:lang w:val="en-ZA"/>
              </w:rPr>
            </w:pPr>
          </w:p>
        </w:tc>
      </w:tr>
      <w:tr w:rsidR="00F423EB" w14:paraId="500E6AE5" w14:textId="77777777" w:rsidTr="00434BBE">
        <w:tc>
          <w:tcPr>
            <w:tcW w:w="2802" w:type="dxa"/>
            <w:vAlign w:val="center"/>
          </w:tcPr>
          <w:p w14:paraId="551B4585"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Dubazana Sibusiso</w:t>
            </w:r>
          </w:p>
        </w:tc>
        <w:tc>
          <w:tcPr>
            <w:tcW w:w="2329" w:type="dxa"/>
            <w:vAlign w:val="center"/>
          </w:tcPr>
          <w:p w14:paraId="1246D2D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42143011"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1B84D678" w14:textId="77777777" w:rsidR="00F423EB" w:rsidRDefault="00F423EB" w:rsidP="00434BBE">
            <w:pPr>
              <w:jc w:val="center"/>
              <w:rPr>
                <w:rFonts w:asciiTheme="minorHAnsi" w:hAnsiTheme="minorHAnsi" w:cstheme="minorHAnsi"/>
                <w:sz w:val="20"/>
                <w:szCs w:val="20"/>
                <w:lang w:val="en-ZA"/>
              </w:rPr>
            </w:pPr>
          </w:p>
        </w:tc>
        <w:tc>
          <w:tcPr>
            <w:tcW w:w="1274" w:type="dxa"/>
          </w:tcPr>
          <w:p w14:paraId="52246859"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59C4055B" w14:textId="77777777" w:rsidR="00F423EB" w:rsidRDefault="00F423EB" w:rsidP="00434BBE">
            <w:pPr>
              <w:jc w:val="center"/>
              <w:rPr>
                <w:rFonts w:asciiTheme="minorHAnsi" w:hAnsiTheme="minorHAnsi" w:cstheme="minorHAnsi"/>
                <w:sz w:val="20"/>
                <w:szCs w:val="20"/>
                <w:lang w:val="en-ZA"/>
              </w:rPr>
            </w:pPr>
          </w:p>
        </w:tc>
      </w:tr>
      <w:tr w:rsidR="00F423EB" w14:paraId="16D90B85" w14:textId="77777777" w:rsidTr="00434BBE">
        <w:tc>
          <w:tcPr>
            <w:tcW w:w="2802" w:type="dxa"/>
            <w:vAlign w:val="center"/>
          </w:tcPr>
          <w:p w14:paraId="5427B02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Hawadi, Precious</w:t>
            </w:r>
          </w:p>
        </w:tc>
        <w:tc>
          <w:tcPr>
            <w:tcW w:w="2329" w:type="dxa"/>
            <w:vAlign w:val="center"/>
          </w:tcPr>
          <w:p w14:paraId="119E9826"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0C3FAF91"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023F0547"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46BA1FBA" w14:textId="77777777" w:rsidR="00F423EB" w:rsidRDefault="00F423EB" w:rsidP="00434BBE">
            <w:pPr>
              <w:jc w:val="center"/>
              <w:rPr>
                <w:rFonts w:asciiTheme="minorHAnsi" w:hAnsiTheme="minorHAnsi" w:cstheme="minorHAnsi"/>
                <w:sz w:val="20"/>
                <w:szCs w:val="20"/>
                <w:lang w:val="en-ZA"/>
              </w:rPr>
            </w:pPr>
          </w:p>
        </w:tc>
        <w:tc>
          <w:tcPr>
            <w:tcW w:w="1273" w:type="dxa"/>
          </w:tcPr>
          <w:p w14:paraId="6D5FFF7B" w14:textId="77777777" w:rsidR="00F423EB" w:rsidRDefault="00F423EB" w:rsidP="00434BBE">
            <w:pPr>
              <w:jc w:val="center"/>
              <w:rPr>
                <w:rFonts w:asciiTheme="minorHAnsi" w:hAnsiTheme="minorHAnsi" w:cstheme="minorHAnsi"/>
                <w:sz w:val="20"/>
                <w:szCs w:val="20"/>
                <w:lang w:val="en-ZA"/>
              </w:rPr>
            </w:pPr>
          </w:p>
        </w:tc>
      </w:tr>
      <w:tr w:rsidR="00F423EB" w14:paraId="0CB8C7E0" w14:textId="77777777" w:rsidTr="00434BBE">
        <w:tc>
          <w:tcPr>
            <w:tcW w:w="2802" w:type="dxa"/>
            <w:vAlign w:val="center"/>
          </w:tcPr>
          <w:p w14:paraId="1F9BAE48" w14:textId="77777777" w:rsidR="00F423EB" w:rsidRPr="00F1247E" w:rsidRDefault="00F423EB" w:rsidP="00434BBE">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Kekana, Mologadi</w:t>
            </w:r>
          </w:p>
        </w:tc>
        <w:tc>
          <w:tcPr>
            <w:tcW w:w="2329" w:type="dxa"/>
            <w:vAlign w:val="center"/>
          </w:tcPr>
          <w:p w14:paraId="3279C624" w14:textId="77777777" w:rsidR="00F423EB" w:rsidRPr="00F1247E" w:rsidRDefault="00F423EB" w:rsidP="00434BBE">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14:paraId="04B31F95" w14:textId="77777777" w:rsidR="00F423EB" w:rsidRPr="00A64FFE"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66CF5C10"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3C0BAFD9"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2765F019" w14:textId="77777777" w:rsidR="00F423EB" w:rsidRDefault="00F423EB" w:rsidP="00434BBE">
            <w:pPr>
              <w:jc w:val="center"/>
              <w:rPr>
                <w:rFonts w:asciiTheme="minorHAnsi" w:hAnsiTheme="minorHAnsi" w:cstheme="minorHAnsi"/>
                <w:sz w:val="20"/>
                <w:szCs w:val="20"/>
                <w:lang w:val="en-ZA"/>
              </w:rPr>
            </w:pPr>
          </w:p>
        </w:tc>
      </w:tr>
      <w:tr w:rsidR="00F423EB" w14:paraId="008471BD" w14:textId="77777777" w:rsidTr="00434BBE">
        <w:tc>
          <w:tcPr>
            <w:tcW w:w="2802" w:type="dxa"/>
            <w:vAlign w:val="center"/>
          </w:tcPr>
          <w:p w14:paraId="27D89938"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Kunene, Noxolo</w:t>
            </w:r>
          </w:p>
        </w:tc>
        <w:tc>
          <w:tcPr>
            <w:tcW w:w="2329" w:type="dxa"/>
            <w:vAlign w:val="center"/>
          </w:tcPr>
          <w:p w14:paraId="3B7ABFB4"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6F19255E"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32BB8434"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5ECB9EDF"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449AC500" w14:textId="77777777" w:rsidR="00F423EB" w:rsidRDefault="00F423EB" w:rsidP="00434BBE">
            <w:pPr>
              <w:jc w:val="center"/>
              <w:rPr>
                <w:rFonts w:asciiTheme="minorHAnsi" w:hAnsiTheme="minorHAnsi" w:cstheme="minorHAnsi"/>
                <w:sz w:val="20"/>
                <w:szCs w:val="20"/>
                <w:lang w:val="en-ZA"/>
              </w:rPr>
            </w:pPr>
          </w:p>
        </w:tc>
      </w:tr>
      <w:tr w:rsidR="00F423EB" w14:paraId="1949D52A" w14:textId="77777777" w:rsidTr="00434BBE">
        <w:tc>
          <w:tcPr>
            <w:tcW w:w="2802" w:type="dxa"/>
            <w:vAlign w:val="center"/>
          </w:tcPr>
          <w:p w14:paraId="740BFFE0"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Lekwe, Gilbert</w:t>
            </w:r>
          </w:p>
        </w:tc>
        <w:tc>
          <w:tcPr>
            <w:tcW w:w="2329" w:type="dxa"/>
            <w:vAlign w:val="center"/>
          </w:tcPr>
          <w:p w14:paraId="0B6438A1"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1EDD2812"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2556FB21"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14ECEA7F"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5FECC4E1" w14:textId="77777777" w:rsidR="00F423EB" w:rsidRDefault="00F423EB" w:rsidP="00434BBE">
            <w:pPr>
              <w:jc w:val="center"/>
              <w:rPr>
                <w:rFonts w:asciiTheme="minorHAnsi" w:hAnsiTheme="minorHAnsi" w:cstheme="minorHAnsi"/>
                <w:sz w:val="20"/>
                <w:szCs w:val="20"/>
                <w:lang w:val="en-ZA"/>
              </w:rPr>
            </w:pPr>
          </w:p>
        </w:tc>
      </w:tr>
      <w:tr w:rsidR="00F423EB" w14:paraId="19F8F872" w14:textId="77777777" w:rsidTr="00434BBE">
        <w:tc>
          <w:tcPr>
            <w:tcW w:w="2802" w:type="dxa"/>
            <w:vAlign w:val="center"/>
          </w:tcPr>
          <w:p w14:paraId="4083758A"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Machaba, B</w:t>
            </w:r>
          </w:p>
        </w:tc>
        <w:tc>
          <w:tcPr>
            <w:tcW w:w="2329" w:type="dxa"/>
            <w:vAlign w:val="center"/>
          </w:tcPr>
          <w:p w14:paraId="0E40FB57"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6DF6E1AA"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333C2547"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256EEBA3" w14:textId="77777777" w:rsidR="00F423EB" w:rsidRDefault="00F423EB" w:rsidP="00434BBE">
            <w:pPr>
              <w:jc w:val="center"/>
              <w:rPr>
                <w:rFonts w:asciiTheme="minorHAnsi" w:hAnsiTheme="minorHAnsi" w:cstheme="minorHAnsi"/>
                <w:sz w:val="20"/>
                <w:szCs w:val="20"/>
                <w:lang w:val="en-ZA"/>
              </w:rPr>
            </w:pPr>
          </w:p>
        </w:tc>
        <w:tc>
          <w:tcPr>
            <w:tcW w:w="1273" w:type="dxa"/>
          </w:tcPr>
          <w:p w14:paraId="2B5293B3" w14:textId="77777777" w:rsidR="00F423EB" w:rsidRDefault="00F423EB" w:rsidP="00434BBE">
            <w:pPr>
              <w:jc w:val="center"/>
              <w:rPr>
                <w:rFonts w:asciiTheme="minorHAnsi" w:hAnsiTheme="minorHAnsi" w:cstheme="minorHAnsi"/>
                <w:sz w:val="20"/>
                <w:szCs w:val="20"/>
                <w:lang w:val="en-ZA"/>
              </w:rPr>
            </w:pPr>
          </w:p>
        </w:tc>
      </w:tr>
      <w:tr w:rsidR="00F423EB" w14:paraId="0D6FBA59" w14:textId="77777777" w:rsidTr="00434BBE">
        <w:tc>
          <w:tcPr>
            <w:tcW w:w="2802" w:type="dxa"/>
            <w:vAlign w:val="center"/>
          </w:tcPr>
          <w:p w14:paraId="7F5FECA6"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Malaka, Sammy</w:t>
            </w:r>
          </w:p>
        </w:tc>
        <w:tc>
          <w:tcPr>
            <w:tcW w:w="2329" w:type="dxa"/>
            <w:vAlign w:val="center"/>
          </w:tcPr>
          <w:p w14:paraId="1E06A833"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006F64CD"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4C7ACFC2"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1E8123AA" w14:textId="77777777" w:rsidR="00F423EB" w:rsidRDefault="00F423EB" w:rsidP="00434BBE">
            <w:pPr>
              <w:jc w:val="center"/>
              <w:rPr>
                <w:rFonts w:asciiTheme="minorHAnsi" w:hAnsiTheme="minorHAnsi" w:cstheme="minorHAnsi"/>
                <w:sz w:val="20"/>
                <w:szCs w:val="20"/>
                <w:lang w:val="en-ZA"/>
              </w:rPr>
            </w:pPr>
          </w:p>
        </w:tc>
        <w:tc>
          <w:tcPr>
            <w:tcW w:w="1273" w:type="dxa"/>
          </w:tcPr>
          <w:p w14:paraId="5B41FC0F" w14:textId="77777777" w:rsidR="00F423EB" w:rsidRDefault="00F423EB" w:rsidP="00434BBE">
            <w:pPr>
              <w:jc w:val="center"/>
              <w:rPr>
                <w:rFonts w:asciiTheme="minorHAnsi" w:hAnsiTheme="minorHAnsi" w:cstheme="minorHAnsi"/>
                <w:sz w:val="20"/>
                <w:szCs w:val="20"/>
                <w:lang w:val="en-ZA"/>
              </w:rPr>
            </w:pPr>
          </w:p>
        </w:tc>
      </w:tr>
      <w:tr w:rsidR="00F423EB" w14:paraId="4B4F61DE" w14:textId="77777777" w:rsidTr="00434BBE">
        <w:tc>
          <w:tcPr>
            <w:tcW w:w="2802" w:type="dxa"/>
            <w:vAlign w:val="center"/>
          </w:tcPr>
          <w:p w14:paraId="124C9538"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Malatsi, Thabiso</w:t>
            </w:r>
          </w:p>
        </w:tc>
        <w:tc>
          <w:tcPr>
            <w:tcW w:w="2329" w:type="dxa"/>
            <w:vAlign w:val="center"/>
          </w:tcPr>
          <w:p w14:paraId="1F053141"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Chairperson</w:t>
            </w:r>
          </w:p>
        </w:tc>
        <w:tc>
          <w:tcPr>
            <w:tcW w:w="1335" w:type="dxa"/>
            <w:vAlign w:val="center"/>
          </w:tcPr>
          <w:p w14:paraId="253F4F06"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08C76CCE"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65A5C338" w14:textId="77777777" w:rsidR="00F423EB" w:rsidRDefault="00F423EB" w:rsidP="00434BBE">
            <w:pPr>
              <w:jc w:val="center"/>
              <w:rPr>
                <w:rFonts w:asciiTheme="minorHAnsi" w:hAnsiTheme="minorHAnsi" w:cstheme="minorHAnsi"/>
                <w:sz w:val="20"/>
                <w:szCs w:val="20"/>
                <w:lang w:val="en-ZA"/>
              </w:rPr>
            </w:pPr>
          </w:p>
        </w:tc>
        <w:tc>
          <w:tcPr>
            <w:tcW w:w="1273" w:type="dxa"/>
          </w:tcPr>
          <w:p w14:paraId="233F37E0" w14:textId="77777777" w:rsidR="00F423EB" w:rsidRDefault="00F423EB" w:rsidP="00434BBE">
            <w:pPr>
              <w:jc w:val="center"/>
              <w:rPr>
                <w:rFonts w:asciiTheme="minorHAnsi" w:hAnsiTheme="minorHAnsi" w:cstheme="minorHAnsi"/>
                <w:sz w:val="20"/>
                <w:szCs w:val="20"/>
                <w:lang w:val="en-ZA"/>
              </w:rPr>
            </w:pPr>
          </w:p>
        </w:tc>
      </w:tr>
      <w:tr w:rsidR="00F423EB" w14:paraId="7789FBDB" w14:textId="77777777" w:rsidTr="00434BBE">
        <w:tc>
          <w:tcPr>
            <w:tcW w:w="2802" w:type="dxa"/>
            <w:vAlign w:val="center"/>
          </w:tcPr>
          <w:p w14:paraId="3F6A6527"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Makgae, Reuben</w:t>
            </w:r>
          </w:p>
        </w:tc>
        <w:tc>
          <w:tcPr>
            <w:tcW w:w="2329" w:type="dxa"/>
            <w:vAlign w:val="center"/>
          </w:tcPr>
          <w:p w14:paraId="6FB76B65"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14:paraId="6AA006E9"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1836175A"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6E2A9117" w14:textId="77777777" w:rsidR="00F423EB" w:rsidRDefault="00F423EB" w:rsidP="00434BBE">
            <w:pPr>
              <w:jc w:val="center"/>
              <w:rPr>
                <w:rFonts w:asciiTheme="minorHAnsi" w:hAnsiTheme="minorHAnsi" w:cstheme="minorHAnsi"/>
                <w:sz w:val="20"/>
                <w:szCs w:val="20"/>
                <w:lang w:val="en-ZA"/>
              </w:rPr>
            </w:pPr>
          </w:p>
        </w:tc>
        <w:tc>
          <w:tcPr>
            <w:tcW w:w="1273" w:type="dxa"/>
          </w:tcPr>
          <w:p w14:paraId="720CFE70" w14:textId="77777777" w:rsidR="00F423EB" w:rsidRDefault="00F423EB" w:rsidP="00434BBE">
            <w:pPr>
              <w:jc w:val="center"/>
              <w:rPr>
                <w:rFonts w:asciiTheme="minorHAnsi" w:hAnsiTheme="minorHAnsi" w:cstheme="minorHAnsi"/>
                <w:sz w:val="20"/>
                <w:szCs w:val="20"/>
                <w:lang w:val="en-ZA"/>
              </w:rPr>
            </w:pPr>
          </w:p>
        </w:tc>
      </w:tr>
      <w:tr w:rsidR="00F423EB" w14:paraId="02C932B5" w14:textId="77777777" w:rsidTr="00434BBE">
        <w:tc>
          <w:tcPr>
            <w:tcW w:w="2802" w:type="dxa"/>
            <w:vAlign w:val="center"/>
          </w:tcPr>
          <w:p w14:paraId="038FF36D"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Makhado, France</w:t>
            </w:r>
          </w:p>
        </w:tc>
        <w:tc>
          <w:tcPr>
            <w:tcW w:w="2329" w:type="dxa"/>
            <w:vAlign w:val="center"/>
          </w:tcPr>
          <w:p w14:paraId="447A619B"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25FF5C50"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50853D35"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2289F36C" w14:textId="77777777" w:rsidR="00F423EB" w:rsidRDefault="00F423EB" w:rsidP="00434BBE">
            <w:pPr>
              <w:jc w:val="center"/>
              <w:rPr>
                <w:rFonts w:asciiTheme="minorHAnsi" w:hAnsiTheme="minorHAnsi" w:cstheme="minorHAnsi"/>
                <w:sz w:val="20"/>
                <w:szCs w:val="20"/>
                <w:lang w:val="en-ZA"/>
              </w:rPr>
            </w:pPr>
          </w:p>
        </w:tc>
        <w:tc>
          <w:tcPr>
            <w:tcW w:w="1273" w:type="dxa"/>
          </w:tcPr>
          <w:p w14:paraId="214C2F8F" w14:textId="77777777" w:rsidR="00F423EB" w:rsidRDefault="00F423EB" w:rsidP="00434BBE">
            <w:pPr>
              <w:jc w:val="center"/>
              <w:rPr>
                <w:rFonts w:asciiTheme="minorHAnsi" w:hAnsiTheme="minorHAnsi" w:cstheme="minorHAnsi"/>
                <w:sz w:val="20"/>
                <w:szCs w:val="20"/>
                <w:lang w:val="en-ZA"/>
              </w:rPr>
            </w:pPr>
          </w:p>
        </w:tc>
      </w:tr>
      <w:tr w:rsidR="00F423EB" w14:paraId="1239B1C5" w14:textId="77777777" w:rsidTr="00434BBE">
        <w:tc>
          <w:tcPr>
            <w:tcW w:w="2802" w:type="dxa"/>
            <w:vAlign w:val="center"/>
          </w:tcPr>
          <w:p w14:paraId="7BAAEE3E"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Makhado, Mashudu</w:t>
            </w:r>
          </w:p>
        </w:tc>
        <w:tc>
          <w:tcPr>
            <w:tcW w:w="2329" w:type="dxa"/>
            <w:vAlign w:val="center"/>
          </w:tcPr>
          <w:p w14:paraId="6782ABF9"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1B0C4C25"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41D1F55E"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2EBEED64" w14:textId="77777777" w:rsidR="00F423EB" w:rsidRDefault="00F423EB" w:rsidP="00434BBE">
            <w:pPr>
              <w:jc w:val="center"/>
              <w:rPr>
                <w:rFonts w:asciiTheme="minorHAnsi" w:hAnsiTheme="minorHAnsi" w:cstheme="minorHAnsi"/>
                <w:sz w:val="20"/>
                <w:szCs w:val="20"/>
                <w:lang w:val="en-ZA"/>
              </w:rPr>
            </w:pPr>
          </w:p>
        </w:tc>
        <w:tc>
          <w:tcPr>
            <w:tcW w:w="1273" w:type="dxa"/>
          </w:tcPr>
          <w:p w14:paraId="6DA5F1CA" w14:textId="77777777" w:rsidR="00F423EB" w:rsidRDefault="00F423EB" w:rsidP="00434BBE">
            <w:pPr>
              <w:jc w:val="center"/>
              <w:rPr>
                <w:rFonts w:asciiTheme="minorHAnsi" w:hAnsiTheme="minorHAnsi" w:cstheme="minorHAnsi"/>
                <w:sz w:val="20"/>
                <w:szCs w:val="20"/>
                <w:lang w:val="en-ZA"/>
              </w:rPr>
            </w:pPr>
          </w:p>
        </w:tc>
      </w:tr>
      <w:tr w:rsidR="00F423EB" w14:paraId="0FEDA18D" w14:textId="77777777" w:rsidTr="00434BBE">
        <w:tc>
          <w:tcPr>
            <w:tcW w:w="2802" w:type="dxa"/>
            <w:vAlign w:val="center"/>
          </w:tcPr>
          <w:p w14:paraId="4A658EE2"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Mashele, Aaron</w:t>
            </w:r>
          </w:p>
        </w:tc>
        <w:tc>
          <w:tcPr>
            <w:tcW w:w="2329" w:type="dxa"/>
            <w:vAlign w:val="center"/>
          </w:tcPr>
          <w:p w14:paraId="35275669"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412AB99C"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1F1F69BE"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13287039"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1165F827" w14:textId="77777777" w:rsidR="00F423EB" w:rsidRDefault="00F423EB" w:rsidP="00434BBE">
            <w:pPr>
              <w:jc w:val="center"/>
              <w:rPr>
                <w:rFonts w:asciiTheme="minorHAnsi" w:hAnsiTheme="minorHAnsi" w:cstheme="minorHAnsi"/>
                <w:sz w:val="20"/>
                <w:szCs w:val="20"/>
                <w:lang w:val="en-ZA"/>
              </w:rPr>
            </w:pPr>
          </w:p>
        </w:tc>
      </w:tr>
      <w:tr w:rsidR="00F423EB" w14:paraId="07B79B19" w14:textId="77777777" w:rsidTr="00434BBE">
        <w:tc>
          <w:tcPr>
            <w:tcW w:w="2802" w:type="dxa"/>
            <w:vAlign w:val="center"/>
          </w:tcPr>
          <w:p w14:paraId="2A5B463C"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Matshipi, Mario</w:t>
            </w:r>
          </w:p>
        </w:tc>
        <w:tc>
          <w:tcPr>
            <w:tcW w:w="2329" w:type="dxa"/>
            <w:vAlign w:val="center"/>
          </w:tcPr>
          <w:p w14:paraId="0AA2457D" w14:textId="77777777" w:rsidR="00F423EB" w:rsidRPr="000A114A"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0E509026"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43B6BD13"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54804F61" w14:textId="77777777" w:rsidR="00F423EB" w:rsidRDefault="00F423EB" w:rsidP="00434BBE">
            <w:pPr>
              <w:jc w:val="center"/>
              <w:rPr>
                <w:rFonts w:asciiTheme="minorHAnsi" w:hAnsiTheme="minorHAnsi" w:cstheme="minorHAnsi"/>
                <w:sz w:val="20"/>
                <w:szCs w:val="20"/>
                <w:lang w:val="en-ZA"/>
              </w:rPr>
            </w:pPr>
          </w:p>
        </w:tc>
        <w:tc>
          <w:tcPr>
            <w:tcW w:w="1273" w:type="dxa"/>
          </w:tcPr>
          <w:p w14:paraId="59720F08" w14:textId="77777777" w:rsidR="00F423EB" w:rsidRDefault="00F423EB" w:rsidP="00434BBE">
            <w:pPr>
              <w:jc w:val="center"/>
              <w:rPr>
                <w:rFonts w:asciiTheme="minorHAnsi" w:hAnsiTheme="minorHAnsi" w:cstheme="minorHAnsi"/>
                <w:sz w:val="20"/>
                <w:szCs w:val="20"/>
                <w:lang w:val="en-ZA"/>
              </w:rPr>
            </w:pPr>
          </w:p>
        </w:tc>
      </w:tr>
      <w:tr w:rsidR="00F423EB" w14:paraId="184605E1" w14:textId="77777777" w:rsidTr="00434BBE">
        <w:tc>
          <w:tcPr>
            <w:tcW w:w="2802" w:type="dxa"/>
            <w:vAlign w:val="center"/>
          </w:tcPr>
          <w:p w14:paraId="29C5C4DB"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Mbuyisa, Sithembile</w:t>
            </w:r>
          </w:p>
        </w:tc>
        <w:tc>
          <w:tcPr>
            <w:tcW w:w="2329" w:type="dxa"/>
            <w:vAlign w:val="center"/>
          </w:tcPr>
          <w:p w14:paraId="231DD6EF"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4ACB4C57"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743C8450"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50ACE1AE" w14:textId="77777777" w:rsidR="00F423EB" w:rsidRDefault="00F423EB" w:rsidP="00434BBE">
            <w:pPr>
              <w:jc w:val="center"/>
              <w:rPr>
                <w:rFonts w:asciiTheme="minorHAnsi" w:hAnsiTheme="minorHAnsi" w:cstheme="minorHAnsi"/>
                <w:sz w:val="20"/>
                <w:szCs w:val="20"/>
                <w:lang w:val="en-ZA"/>
              </w:rPr>
            </w:pPr>
          </w:p>
        </w:tc>
        <w:tc>
          <w:tcPr>
            <w:tcW w:w="1273" w:type="dxa"/>
          </w:tcPr>
          <w:p w14:paraId="135AAA5A" w14:textId="77777777" w:rsidR="00F423EB" w:rsidRDefault="00F423EB" w:rsidP="00434BBE">
            <w:pPr>
              <w:jc w:val="center"/>
              <w:rPr>
                <w:rFonts w:asciiTheme="minorHAnsi" w:hAnsiTheme="minorHAnsi" w:cstheme="minorHAnsi"/>
                <w:sz w:val="20"/>
                <w:szCs w:val="20"/>
                <w:lang w:val="en-ZA"/>
              </w:rPr>
            </w:pPr>
          </w:p>
        </w:tc>
      </w:tr>
      <w:tr w:rsidR="00F423EB" w14:paraId="2FF5BE17" w14:textId="77777777" w:rsidTr="00434BBE">
        <w:tc>
          <w:tcPr>
            <w:tcW w:w="2802" w:type="dxa"/>
            <w:vAlign w:val="center"/>
          </w:tcPr>
          <w:p w14:paraId="515C51A5"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Modise, Lerato</w:t>
            </w:r>
          </w:p>
        </w:tc>
        <w:tc>
          <w:tcPr>
            <w:tcW w:w="2329" w:type="dxa"/>
            <w:vAlign w:val="center"/>
          </w:tcPr>
          <w:p w14:paraId="5DB4F6AA"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0267BBCB"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609BFAAA"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5AEC3422" w14:textId="77777777" w:rsidR="00F423EB" w:rsidRDefault="00F423EB" w:rsidP="00434BBE">
            <w:pPr>
              <w:jc w:val="center"/>
              <w:rPr>
                <w:rFonts w:asciiTheme="minorHAnsi" w:hAnsiTheme="minorHAnsi" w:cstheme="minorHAnsi"/>
                <w:sz w:val="20"/>
                <w:szCs w:val="20"/>
                <w:lang w:val="en-ZA"/>
              </w:rPr>
            </w:pPr>
          </w:p>
        </w:tc>
        <w:tc>
          <w:tcPr>
            <w:tcW w:w="1273" w:type="dxa"/>
          </w:tcPr>
          <w:p w14:paraId="3298EE2B" w14:textId="77777777" w:rsidR="00F423EB" w:rsidRDefault="00F423EB" w:rsidP="00434BBE">
            <w:pPr>
              <w:jc w:val="center"/>
              <w:rPr>
                <w:rFonts w:asciiTheme="minorHAnsi" w:hAnsiTheme="minorHAnsi" w:cstheme="minorHAnsi"/>
                <w:sz w:val="20"/>
                <w:szCs w:val="20"/>
                <w:lang w:val="en-ZA"/>
              </w:rPr>
            </w:pPr>
          </w:p>
        </w:tc>
      </w:tr>
      <w:tr w:rsidR="00F423EB" w14:paraId="4951778D" w14:textId="77777777" w:rsidTr="00434BBE">
        <w:tc>
          <w:tcPr>
            <w:tcW w:w="2802" w:type="dxa"/>
            <w:vAlign w:val="center"/>
          </w:tcPr>
          <w:p w14:paraId="018A435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Moeletsi, Petrus</w:t>
            </w:r>
          </w:p>
        </w:tc>
        <w:tc>
          <w:tcPr>
            <w:tcW w:w="2329" w:type="dxa"/>
            <w:vAlign w:val="center"/>
          </w:tcPr>
          <w:p w14:paraId="3046F372"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2CF619C8"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7847E9ED"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79E6309A" w14:textId="77777777" w:rsidR="00F423EB" w:rsidRDefault="00F423EB" w:rsidP="00434BBE">
            <w:pPr>
              <w:jc w:val="center"/>
              <w:rPr>
                <w:rFonts w:asciiTheme="minorHAnsi" w:hAnsiTheme="minorHAnsi" w:cstheme="minorHAnsi"/>
                <w:sz w:val="20"/>
                <w:szCs w:val="20"/>
                <w:lang w:val="en-ZA"/>
              </w:rPr>
            </w:pPr>
          </w:p>
        </w:tc>
        <w:tc>
          <w:tcPr>
            <w:tcW w:w="1273" w:type="dxa"/>
          </w:tcPr>
          <w:p w14:paraId="0EE38427" w14:textId="77777777" w:rsidR="00F423EB" w:rsidRDefault="00F423EB" w:rsidP="00434BBE">
            <w:pPr>
              <w:jc w:val="center"/>
              <w:rPr>
                <w:rFonts w:asciiTheme="minorHAnsi" w:hAnsiTheme="minorHAnsi" w:cstheme="minorHAnsi"/>
                <w:sz w:val="20"/>
                <w:szCs w:val="20"/>
                <w:lang w:val="en-ZA"/>
              </w:rPr>
            </w:pPr>
          </w:p>
        </w:tc>
      </w:tr>
      <w:tr w:rsidR="00F423EB" w14:paraId="5D88BA4C" w14:textId="77777777" w:rsidTr="00434BBE">
        <w:tc>
          <w:tcPr>
            <w:tcW w:w="2802" w:type="dxa"/>
            <w:vAlign w:val="center"/>
          </w:tcPr>
          <w:p w14:paraId="55643C94"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Mokubela, Karabo</w:t>
            </w:r>
          </w:p>
        </w:tc>
        <w:tc>
          <w:tcPr>
            <w:tcW w:w="2329" w:type="dxa"/>
            <w:vAlign w:val="center"/>
          </w:tcPr>
          <w:p w14:paraId="0174EA3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7D4ACBEC"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397E0B8E"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338E1E7A"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E340AA1" w14:textId="77777777" w:rsidR="00F423EB" w:rsidRDefault="00F423EB" w:rsidP="00434BBE">
            <w:pPr>
              <w:jc w:val="center"/>
              <w:rPr>
                <w:rFonts w:asciiTheme="minorHAnsi" w:hAnsiTheme="minorHAnsi" w:cstheme="minorHAnsi"/>
                <w:sz w:val="20"/>
                <w:szCs w:val="20"/>
                <w:lang w:val="en-ZA"/>
              </w:rPr>
            </w:pPr>
          </w:p>
        </w:tc>
      </w:tr>
      <w:tr w:rsidR="00F423EB" w14:paraId="0FF5DDB3" w14:textId="77777777" w:rsidTr="00434BBE">
        <w:tc>
          <w:tcPr>
            <w:tcW w:w="2802" w:type="dxa"/>
            <w:vAlign w:val="center"/>
          </w:tcPr>
          <w:p w14:paraId="615FE088"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Mogorosi, Tshepiso</w:t>
            </w:r>
          </w:p>
        </w:tc>
        <w:tc>
          <w:tcPr>
            <w:tcW w:w="2329" w:type="dxa"/>
            <w:vAlign w:val="center"/>
          </w:tcPr>
          <w:p w14:paraId="3635A2F7"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14:paraId="42B9A43D"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66DE8F13"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0323C0B8"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0DA50D24" w14:textId="77777777" w:rsidR="00F423EB" w:rsidRDefault="00F423EB" w:rsidP="00434BBE">
            <w:pPr>
              <w:jc w:val="center"/>
              <w:rPr>
                <w:rFonts w:asciiTheme="minorHAnsi" w:hAnsiTheme="minorHAnsi" w:cstheme="minorHAnsi"/>
                <w:sz w:val="20"/>
                <w:szCs w:val="20"/>
                <w:lang w:val="en-ZA"/>
              </w:rPr>
            </w:pPr>
          </w:p>
        </w:tc>
      </w:tr>
      <w:tr w:rsidR="00F423EB" w14:paraId="2395ECE3" w14:textId="77777777" w:rsidTr="00434BBE">
        <w:tc>
          <w:tcPr>
            <w:tcW w:w="2802" w:type="dxa"/>
            <w:vAlign w:val="center"/>
          </w:tcPr>
          <w:p w14:paraId="6646C84F"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Mogotlhong, Leonard</w:t>
            </w:r>
          </w:p>
        </w:tc>
        <w:tc>
          <w:tcPr>
            <w:tcW w:w="2329" w:type="dxa"/>
            <w:vAlign w:val="center"/>
          </w:tcPr>
          <w:p w14:paraId="447F65F3"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667700A7"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7E60FDA7"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69EFDA97"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31A1B47D" w14:textId="77777777" w:rsidR="00F423EB" w:rsidRDefault="00F423EB" w:rsidP="00434BBE">
            <w:pPr>
              <w:jc w:val="center"/>
              <w:rPr>
                <w:rFonts w:asciiTheme="minorHAnsi" w:hAnsiTheme="minorHAnsi" w:cstheme="minorHAnsi"/>
                <w:sz w:val="20"/>
                <w:szCs w:val="20"/>
                <w:lang w:val="en-ZA"/>
              </w:rPr>
            </w:pPr>
          </w:p>
        </w:tc>
      </w:tr>
      <w:tr w:rsidR="00F423EB" w14:paraId="0F8007B5" w14:textId="77777777" w:rsidTr="00434BBE">
        <w:tc>
          <w:tcPr>
            <w:tcW w:w="2802" w:type="dxa"/>
            <w:vAlign w:val="center"/>
          </w:tcPr>
          <w:p w14:paraId="49AD9343"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Moonsamy, Gino</w:t>
            </w:r>
          </w:p>
        </w:tc>
        <w:tc>
          <w:tcPr>
            <w:tcW w:w="2329" w:type="dxa"/>
            <w:vAlign w:val="center"/>
          </w:tcPr>
          <w:p w14:paraId="22F7402B"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14:paraId="02656866" w14:textId="77777777" w:rsidR="00F423EB" w:rsidRPr="00A64FFE" w:rsidRDefault="00F423EB" w:rsidP="00434BBE">
            <w:pPr>
              <w:jc w:val="center"/>
              <w:rPr>
                <w:rFonts w:asciiTheme="minorHAnsi" w:hAnsiTheme="minorHAnsi" w:cstheme="minorHAnsi"/>
                <w:sz w:val="20"/>
                <w:szCs w:val="20"/>
                <w:lang w:val="en-ZA"/>
              </w:rPr>
            </w:pPr>
          </w:p>
        </w:tc>
        <w:tc>
          <w:tcPr>
            <w:tcW w:w="1335" w:type="dxa"/>
            <w:vAlign w:val="center"/>
          </w:tcPr>
          <w:p w14:paraId="0762BC11"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71D595B1"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29DC9D01" w14:textId="77777777" w:rsidR="00F423EB" w:rsidRDefault="00F423EB" w:rsidP="00434BBE">
            <w:pPr>
              <w:jc w:val="center"/>
              <w:rPr>
                <w:rFonts w:asciiTheme="minorHAnsi" w:hAnsiTheme="minorHAnsi" w:cstheme="minorHAnsi"/>
                <w:sz w:val="20"/>
                <w:szCs w:val="20"/>
                <w:lang w:val="en-ZA"/>
              </w:rPr>
            </w:pPr>
          </w:p>
        </w:tc>
      </w:tr>
      <w:tr w:rsidR="00F423EB" w14:paraId="2154E21A" w14:textId="77777777" w:rsidTr="00434BBE">
        <w:tc>
          <w:tcPr>
            <w:tcW w:w="2802" w:type="dxa"/>
            <w:vAlign w:val="center"/>
          </w:tcPr>
          <w:p w14:paraId="3DB46426"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rPr>
              <w:t>Mosoeunyane, Sello</w:t>
            </w:r>
          </w:p>
        </w:tc>
        <w:tc>
          <w:tcPr>
            <w:tcW w:w="2329" w:type="dxa"/>
            <w:vAlign w:val="center"/>
          </w:tcPr>
          <w:p w14:paraId="4C72E4E3"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14:paraId="6EC3C58F"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677EEAC5"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0B017018" w14:textId="77777777" w:rsidR="00F423EB" w:rsidRDefault="00F423EB" w:rsidP="00434BBE">
            <w:pPr>
              <w:jc w:val="center"/>
              <w:rPr>
                <w:rFonts w:asciiTheme="minorHAnsi" w:hAnsiTheme="minorHAnsi" w:cstheme="minorHAnsi"/>
                <w:sz w:val="20"/>
                <w:szCs w:val="20"/>
                <w:lang w:val="en-ZA"/>
              </w:rPr>
            </w:pPr>
          </w:p>
        </w:tc>
        <w:tc>
          <w:tcPr>
            <w:tcW w:w="1273" w:type="dxa"/>
          </w:tcPr>
          <w:p w14:paraId="51360B1B" w14:textId="77777777" w:rsidR="00F423EB" w:rsidRDefault="00F423EB" w:rsidP="00434BBE">
            <w:pPr>
              <w:jc w:val="center"/>
              <w:rPr>
                <w:rFonts w:asciiTheme="minorHAnsi" w:hAnsiTheme="minorHAnsi" w:cstheme="minorHAnsi"/>
                <w:sz w:val="20"/>
                <w:szCs w:val="20"/>
                <w:lang w:val="en-ZA"/>
              </w:rPr>
            </w:pPr>
          </w:p>
        </w:tc>
      </w:tr>
      <w:tr w:rsidR="00F423EB" w14:paraId="396131A4" w14:textId="77777777" w:rsidTr="00434BBE">
        <w:tc>
          <w:tcPr>
            <w:tcW w:w="2802" w:type="dxa"/>
            <w:vAlign w:val="center"/>
          </w:tcPr>
          <w:p w14:paraId="5072CA5F" w14:textId="77777777" w:rsidR="00F423EB" w:rsidRPr="000631ED"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Mtali, T</w:t>
            </w:r>
          </w:p>
        </w:tc>
        <w:tc>
          <w:tcPr>
            <w:tcW w:w="2329" w:type="dxa"/>
            <w:vAlign w:val="center"/>
          </w:tcPr>
          <w:p w14:paraId="5ECA90E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1C26BBF3"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150529AE"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021CA7DF" w14:textId="77777777" w:rsidR="00F423EB" w:rsidRDefault="00F423EB" w:rsidP="00434BBE">
            <w:pPr>
              <w:jc w:val="center"/>
              <w:rPr>
                <w:rFonts w:asciiTheme="minorHAnsi" w:hAnsiTheme="minorHAnsi" w:cstheme="minorHAnsi"/>
                <w:sz w:val="20"/>
                <w:szCs w:val="20"/>
                <w:lang w:val="en-ZA"/>
              </w:rPr>
            </w:pPr>
          </w:p>
        </w:tc>
        <w:tc>
          <w:tcPr>
            <w:tcW w:w="1273" w:type="dxa"/>
          </w:tcPr>
          <w:p w14:paraId="2060B735" w14:textId="77777777" w:rsidR="00F423EB" w:rsidRDefault="00F423EB" w:rsidP="00434BBE">
            <w:pPr>
              <w:jc w:val="center"/>
              <w:rPr>
                <w:rFonts w:asciiTheme="minorHAnsi" w:hAnsiTheme="minorHAnsi" w:cstheme="minorHAnsi"/>
                <w:sz w:val="20"/>
                <w:szCs w:val="20"/>
                <w:lang w:val="en-ZA"/>
              </w:rPr>
            </w:pPr>
          </w:p>
        </w:tc>
      </w:tr>
      <w:tr w:rsidR="00F423EB" w14:paraId="05B75CCA" w14:textId="77777777" w:rsidTr="00434BBE">
        <w:tc>
          <w:tcPr>
            <w:tcW w:w="2802" w:type="dxa"/>
            <w:vAlign w:val="center"/>
          </w:tcPr>
          <w:p w14:paraId="60BA32B3" w14:textId="77777777" w:rsidR="00F423EB" w:rsidRPr="000631ED"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Mthombeni, P</w:t>
            </w:r>
          </w:p>
        </w:tc>
        <w:tc>
          <w:tcPr>
            <w:tcW w:w="2329" w:type="dxa"/>
            <w:vAlign w:val="center"/>
          </w:tcPr>
          <w:p w14:paraId="6237D9D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13ADCF26"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0DF0B2CF"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6608660B" w14:textId="77777777" w:rsidR="00F423EB" w:rsidRDefault="00F423EB" w:rsidP="00434BBE">
            <w:pPr>
              <w:jc w:val="center"/>
              <w:rPr>
                <w:rFonts w:asciiTheme="minorHAnsi" w:hAnsiTheme="minorHAnsi" w:cstheme="minorHAnsi"/>
                <w:sz w:val="20"/>
                <w:szCs w:val="20"/>
                <w:lang w:val="en-ZA"/>
              </w:rPr>
            </w:pPr>
          </w:p>
        </w:tc>
        <w:tc>
          <w:tcPr>
            <w:tcW w:w="1273" w:type="dxa"/>
          </w:tcPr>
          <w:p w14:paraId="6B3FB2B3" w14:textId="77777777" w:rsidR="00F423EB" w:rsidRDefault="00F423EB" w:rsidP="00434BBE">
            <w:pPr>
              <w:jc w:val="center"/>
              <w:rPr>
                <w:rFonts w:asciiTheme="minorHAnsi" w:hAnsiTheme="minorHAnsi" w:cstheme="minorHAnsi"/>
                <w:sz w:val="20"/>
                <w:szCs w:val="20"/>
                <w:lang w:val="en-ZA"/>
              </w:rPr>
            </w:pPr>
          </w:p>
        </w:tc>
      </w:tr>
      <w:tr w:rsidR="00F423EB" w14:paraId="02C8ACDB" w14:textId="77777777" w:rsidTr="00434BBE">
        <w:tc>
          <w:tcPr>
            <w:tcW w:w="2802" w:type="dxa"/>
            <w:vAlign w:val="center"/>
          </w:tcPr>
          <w:p w14:paraId="666F6A40"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Nemovhidi, A</w:t>
            </w:r>
          </w:p>
        </w:tc>
        <w:tc>
          <w:tcPr>
            <w:tcW w:w="2329" w:type="dxa"/>
            <w:vAlign w:val="center"/>
          </w:tcPr>
          <w:p w14:paraId="5B4C1448"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10B2F1BD"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3BF0A27F" w14:textId="77777777" w:rsidR="00F423EB" w:rsidRPr="0011432C" w:rsidRDefault="00F423EB" w:rsidP="00434BBE">
            <w:pPr>
              <w:jc w:val="center"/>
              <w:rPr>
                <w:rFonts w:asciiTheme="minorHAnsi" w:hAnsiTheme="minorHAnsi" w:cstheme="minorHAnsi"/>
                <w:sz w:val="20"/>
                <w:szCs w:val="20"/>
                <w:lang w:val="en-ZA"/>
              </w:rPr>
            </w:pPr>
          </w:p>
        </w:tc>
        <w:tc>
          <w:tcPr>
            <w:tcW w:w="1274" w:type="dxa"/>
            <w:vAlign w:val="center"/>
          </w:tcPr>
          <w:p w14:paraId="1996BCE1" w14:textId="77777777" w:rsidR="00F423EB" w:rsidRDefault="00F423EB" w:rsidP="00434BBE">
            <w:pPr>
              <w:jc w:val="center"/>
              <w:rPr>
                <w:rFonts w:asciiTheme="minorHAnsi" w:hAnsiTheme="minorHAnsi" w:cstheme="minorHAnsi"/>
                <w:sz w:val="20"/>
                <w:szCs w:val="20"/>
                <w:lang w:val="en-ZA"/>
              </w:rPr>
            </w:pPr>
          </w:p>
        </w:tc>
        <w:tc>
          <w:tcPr>
            <w:tcW w:w="1273" w:type="dxa"/>
          </w:tcPr>
          <w:p w14:paraId="46D8B5F1" w14:textId="77777777" w:rsidR="00F423EB" w:rsidRDefault="00F423EB" w:rsidP="00434BBE">
            <w:pPr>
              <w:jc w:val="center"/>
              <w:rPr>
                <w:rFonts w:asciiTheme="minorHAnsi" w:hAnsiTheme="minorHAnsi" w:cstheme="minorHAnsi"/>
                <w:sz w:val="20"/>
                <w:szCs w:val="20"/>
                <w:lang w:val="en-ZA"/>
              </w:rPr>
            </w:pPr>
          </w:p>
        </w:tc>
      </w:tr>
      <w:tr w:rsidR="00F423EB" w14:paraId="06C269BD" w14:textId="77777777" w:rsidTr="00434BBE">
        <w:tc>
          <w:tcPr>
            <w:tcW w:w="2802" w:type="dxa"/>
            <w:vAlign w:val="center"/>
          </w:tcPr>
          <w:p w14:paraId="679BF9EA"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Myoli, Ayanda</w:t>
            </w:r>
          </w:p>
        </w:tc>
        <w:tc>
          <w:tcPr>
            <w:tcW w:w="2329" w:type="dxa"/>
            <w:vAlign w:val="center"/>
          </w:tcPr>
          <w:p w14:paraId="65CF743A"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62AACD54"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4D93FDCF" w14:textId="77777777" w:rsidR="00F423EB" w:rsidRPr="0011432C" w:rsidRDefault="00F423EB" w:rsidP="00434BBE">
            <w:pPr>
              <w:jc w:val="center"/>
              <w:rPr>
                <w:rFonts w:asciiTheme="minorHAnsi" w:hAnsiTheme="minorHAnsi" w:cstheme="minorHAnsi"/>
                <w:sz w:val="20"/>
                <w:szCs w:val="20"/>
                <w:lang w:val="en-ZA"/>
              </w:rPr>
            </w:pPr>
          </w:p>
        </w:tc>
        <w:tc>
          <w:tcPr>
            <w:tcW w:w="1274" w:type="dxa"/>
            <w:vAlign w:val="center"/>
          </w:tcPr>
          <w:p w14:paraId="417CD66D" w14:textId="77777777" w:rsidR="00F423EB" w:rsidRDefault="00F423EB" w:rsidP="00434BBE">
            <w:pPr>
              <w:jc w:val="center"/>
              <w:rPr>
                <w:rFonts w:asciiTheme="minorHAnsi" w:hAnsiTheme="minorHAnsi" w:cstheme="minorHAnsi"/>
                <w:sz w:val="20"/>
                <w:szCs w:val="20"/>
                <w:lang w:val="en-ZA"/>
              </w:rPr>
            </w:pPr>
          </w:p>
        </w:tc>
        <w:tc>
          <w:tcPr>
            <w:tcW w:w="1273" w:type="dxa"/>
          </w:tcPr>
          <w:p w14:paraId="6D3AE079" w14:textId="77777777" w:rsidR="00F423EB" w:rsidRDefault="00F423EB" w:rsidP="00434BBE">
            <w:pPr>
              <w:jc w:val="center"/>
              <w:rPr>
                <w:rFonts w:asciiTheme="minorHAnsi" w:hAnsiTheme="minorHAnsi" w:cstheme="minorHAnsi"/>
                <w:sz w:val="20"/>
                <w:szCs w:val="20"/>
                <w:lang w:val="en-ZA"/>
              </w:rPr>
            </w:pPr>
          </w:p>
        </w:tc>
      </w:tr>
      <w:tr w:rsidR="00F423EB" w14:paraId="78AE0CFD" w14:textId="77777777" w:rsidTr="00434BBE">
        <w:tc>
          <w:tcPr>
            <w:tcW w:w="2802" w:type="dxa"/>
            <w:vAlign w:val="center"/>
          </w:tcPr>
          <w:p w14:paraId="6B5F1AC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Newman, Jabez</w:t>
            </w:r>
          </w:p>
        </w:tc>
        <w:tc>
          <w:tcPr>
            <w:tcW w:w="2329" w:type="dxa"/>
            <w:vAlign w:val="center"/>
          </w:tcPr>
          <w:p w14:paraId="3A940B95" w14:textId="77777777" w:rsidR="00F423EB" w:rsidRDefault="00F423EB" w:rsidP="00434BBE">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14:paraId="5C8D1630" w14:textId="77777777" w:rsidR="00F423EB" w:rsidRPr="00A64FFE"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2B991F15"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2C4A34D5"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35D99ECE" w14:textId="77777777" w:rsidR="00F423EB" w:rsidRDefault="00F423EB" w:rsidP="00434BBE">
            <w:pPr>
              <w:jc w:val="center"/>
              <w:rPr>
                <w:rFonts w:asciiTheme="minorHAnsi" w:hAnsiTheme="minorHAnsi" w:cstheme="minorHAnsi"/>
                <w:sz w:val="20"/>
                <w:szCs w:val="20"/>
                <w:lang w:val="en-ZA"/>
              </w:rPr>
            </w:pPr>
          </w:p>
        </w:tc>
      </w:tr>
      <w:tr w:rsidR="00F423EB" w14:paraId="6589308E" w14:textId="77777777" w:rsidTr="00434BBE">
        <w:tc>
          <w:tcPr>
            <w:tcW w:w="2802" w:type="dxa"/>
            <w:vAlign w:val="center"/>
          </w:tcPr>
          <w:p w14:paraId="4835430A"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Nkopane, Lebohang</w:t>
            </w:r>
          </w:p>
        </w:tc>
        <w:tc>
          <w:tcPr>
            <w:tcW w:w="2329" w:type="dxa"/>
            <w:vAlign w:val="center"/>
          </w:tcPr>
          <w:p w14:paraId="3E59BDA9"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13CDCCDF" w14:textId="77777777" w:rsidR="00F423EB" w:rsidRPr="00A64FFE"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59393DA2"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03FE59A8" w14:textId="77777777" w:rsidR="00F423EB" w:rsidRDefault="00F423EB" w:rsidP="00434BBE">
            <w:pPr>
              <w:jc w:val="center"/>
              <w:rPr>
                <w:rFonts w:asciiTheme="minorHAnsi" w:hAnsiTheme="minorHAnsi" w:cstheme="minorHAnsi"/>
                <w:sz w:val="20"/>
                <w:szCs w:val="20"/>
                <w:lang w:val="en-ZA"/>
              </w:rPr>
            </w:pPr>
          </w:p>
        </w:tc>
        <w:tc>
          <w:tcPr>
            <w:tcW w:w="1273" w:type="dxa"/>
          </w:tcPr>
          <w:p w14:paraId="4FC2216D" w14:textId="77777777" w:rsidR="00F423EB" w:rsidRDefault="00F423EB" w:rsidP="00434BBE">
            <w:pPr>
              <w:jc w:val="center"/>
              <w:rPr>
                <w:rFonts w:asciiTheme="minorHAnsi" w:hAnsiTheme="minorHAnsi" w:cstheme="minorHAnsi"/>
                <w:sz w:val="20"/>
                <w:szCs w:val="20"/>
                <w:lang w:val="en-ZA"/>
              </w:rPr>
            </w:pPr>
          </w:p>
        </w:tc>
      </w:tr>
      <w:tr w:rsidR="00F423EB" w14:paraId="4B45895D" w14:textId="77777777" w:rsidTr="00434BBE">
        <w:tc>
          <w:tcPr>
            <w:tcW w:w="2802" w:type="dxa"/>
            <w:vAlign w:val="center"/>
          </w:tcPr>
          <w:p w14:paraId="5B18AF3F"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Nkopane, Vincent</w:t>
            </w:r>
          </w:p>
        </w:tc>
        <w:tc>
          <w:tcPr>
            <w:tcW w:w="2329" w:type="dxa"/>
            <w:vAlign w:val="center"/>
          </w:tcPr>
          <w:p w14:paraId="5D07E0CC"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1247D4F1"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68C0EB6E"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4C14B88C" w14:textId="77777777" w:rsidR="00F423EB" w:rsidRDefault="00F423EB" w:rsidP="00434BBE">
            <w:pPr>
              <w:jc w:val="center"/>
              <w:rPr>
                <w:rFonts w:asciiTheme="minorHAnsi" w:hAnsiTheme="minorHAnsi" w:cstheme="minorHAnsi"/>
                <w:sz w:val="20"/>
                <w:szCs w:val="20"/>
                <w:lang w:val="en-ZA"/>
              </w:rPr>
            </w:pPr>
          </w:p>
        </w:tc>
        <w:tc>
          <w:tcPr>
            <w:tcW w:w="1273" w:type="dxa"/>
          </w:tcPr>
          <w:p w14:paraId="51F8A7AD" w14:textId="77777777" w:rsidR="00F423EB" w:rsidRDefault="00F423EB" w:rsidP="00434BBE">
            <w:pPr>
              <w:jc w:val="center"/>
              <w:rPr>
                <w:rFonts w:asciiTheme="minorHAnsi" w:hAnsiTheme="minorHAnsi" w:cstheme="minorHAnsi"/>
                <w:sz w:val="20"/>
                <w:szCs w:val="20"/>
                <w:lang w:val="en-ZA"/>
              </w:rPr>
            </w:pPr>
          </w:p>
        </w:tc>
      </w:tr>
      <w:tr w:rsidR="00F423EB" w14:paraId="2411448C" w14:textId="77777777" w:rsidTr="00434BBE">
        <w:tc>
          <w:tcPr>
            <w:tcW w:w="2802" w:type="dxa"/>
            <w:vAlign w:val="center"/>
          </w:tcPr>
          <w:p w14:paraId="45B395BE"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Phahlamohlaka, Teuns</w:t>
            </w:r>
          </w:p>
        </w:tc>
        <w:tc>
          <w:tcPr>
            <w:tcW w:w="2329" w:type="dxa"/>
            <w:vAlign w:val="center"/>
          </w:tcPr>
          <w:p w14:paraId="15847584"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Deputy Chairperson</w:t>
            </w:r>
          </w:p>
        </w:tc>
        <w:tc>
          <w:tcPr>
            <w:tcW w:w="1335" w:type="dxa"/>
            <w:vAlign w:val="center"/>
          </w:tcPr>
          <w:p w14:paraId="159CF41D"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414DC7FD"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5FFE0B60"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3007533E" w14:textId="77777777" w:rsidR="00F423EB" w:rsidRDefault="00F423EB" w:rsidP="00434BBE">
            <w:pPr>
              <w:jc w:val="center"/>
              <w:rPr>
                <w:rFonts w:asciiTheme="minorHAnsi" w:hAnsiTheme="minorHAnsi" w:cstheme="minorHAnsi"/>
                <w:sz w:val="20"/>
                <w:szCs w:val="20"/>
                <w:lang w:val="en-ZA"/>
              </w:rPr>
            </w:pPr>
          </w:p>
        </w:tc>
      </w:tr>
      <w:tr w:rsidR="00F423EB" w14:paraId="0A8D76E8" w14:textId="77777777" w:rsidTr="00434BBE">
        <w:tc>
          <w:tcPr>
            <w:tcW w:w="2802" w:type="dxa"/>
            <w:vAlign w:val="center"/>
          </w:tcPr>
          <w:p w14:paraId="457F6C3A"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Phega, Charmaine</w:t>
            </w:r>
          </w:p>
        </w:tc>
        <w:tc>
          <w:tcPr>
            <w:tcW w:w="2329" w:type="dxa"/>
            <w:vAlign w:val="center"/>
          </w:tcPr>
          <w:p w14:paraId="4467BDD8"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5AEAD9F7"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7EB8B20B"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0E933D9F"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41AFA659" w14:textId="77777777" w:rsidR="00F423EB" w:rsidRDefault="00F423EB" w:rsidP="00434BBE">
            <w:pPr>
              <w:jc w:val="center"/>
              <w:rPr>
                <w:rFonts w:asciiTheme="minorHAnsi" w:hAnsiTheme="minorHAnsi" w:cstheme="minorHAnsi"/>
                <w:sz w:val="20"/>
                <w:szCs w:val="20"/>
                <w:lang w:val="en-ZA"/>
              </w:rPr>
            </w:pPr>
          </w:p>
        </w:tc>
      </w:tr>
      <w:tr w:rsidR="00F423EB" w14:paraId="128A957A" w14:textId="77777777" w:rsidTr="00434BBE">
        <w:tc>
          <w:tcPr>
            <w:tcW w:w="2802" w:type="dxa"/>
            <w:vAlign w:val="center"/>
          </w:tcPr>
          <w:p w14:paraId="70175C33" w14:textId="77777777" w:rsidR="00F423EB" w:rsidRPr="003C029E" w:rsidRDefault="00F423EB" w:rsidP="00434BBE">
            <w:pPr>
              <w:jc w:val="both"/>
              <w:rPr>
                <w:rFonts w:asciiTheme="minorHAnsi" w:hAnsiTheme="minorHAnsi" w:cstheme="minorHAnsi"/>
                <w:sz w:val="20"/>
                <w:szCs w:val="20"/>
              </w:rPr>
            </w:pPr>
            <w:r>
              <w:rPr>
                <w:rFonts w:asciiTheme="minorHAnsi" w:hAnsiTheme="minorHAnsi" w:cstheme="minorHAnsi"/>
                <w:sz w:val="20"/>
                <w:szCs w:val="20"/>
              </w:rPr>
              <w:t>Rakoma, Mapudi</w:t>
            </w:r>
          </w:p>
        </w:tc>
        <w:tc>
          <w:tcPr>
            <w:tcW w:w="2329" w:type="dxa"/>
            <w:vAlign w:val="center"/>
          </w:tcPr>
          <w:p w14:paraId="4B38FA07"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63DCAECA"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242A69D4"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0A2AB9D1"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24274B90" w14:textId="77777777" w:rsidR="00F423EB" w:rsidRDefault="00F423EB" w:rsidP="00434BBE">
            <w:pPr>
              <w:jc w:val="center"/>
              <w:rPr>
                <w:rFonts w:asciiTheme="minorHAnsi" w:hAnsiTheme="minorHAnsi" w:cstheme="minorHAnsi"/>
                <w:sz w:val="20"/>
                <w:szCs w:val="20"/>
                <w:lang w:val="en-ZA"/>
              </w:rPr>
            </w:pPr>
          </w:p>
        </w:tc>
      </w:tr>
      <w:tr w:rsidR="00F423EB" w14:paraId="59586F33" w14:textId="77777777" w:rsidTr="00434BBE">
        <w:tc>
          <w:tcPr>
            <w:tcW w:w="2802" w:type="dxa"/>
            <w:vAlign w:val="center"/>
          </w:tcPr>
          <w:p w14:paraId="69952BB4" w14:textId="77777777" w:rsidR="00F423EB" w:rsidRPr="00F1247E" w:rsidRDefault="00F423EB" w:rsidP="00434BBE">
            <w:pPr>
              <w:jc w:val="both"/>
              <w:rPr>
                <w:rFonts w:asciiTheme="minorHAnsi" w:hAnsiTheme="minorHAnsi" w:cstheme="minorHAnsi"/>
                <w:sz w:val="20"/>
                <w:szCs w:val="20"/>
              </w:rPr>
            </w:pPr>
            <w:r w:rsidRPr="003C029E">
              <w:rPr>
                <w:rFonts w:asciiTheme="minorHAnsi" w:hAnsiTheme="minorHAnsi" w:cstheme="minorHAnsi"/>
                <w:sz w:val="20"/>
                <w:szCs w:val="20"/>
              </w:rPr>
              <w:t>Rampersadh, Pradish</w:t>
            </w:r>
          </w:p>
        </w:tc>
        <w:tc>
          <w:tcPr>
            <w:tcW w:w="2329" w:type="dxa"/>
            <w:vAlign w:val="center"/>
          </w:tcPr>
          <w:p w14:paraId="1ABA960C"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031B154B"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410C83EF"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182E4FAE"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43B38740" w14:textId="77777777" w:rsidR="00F423EB" w:rsidRDefault="00F423EB" w:rsidP="00434BBE">
            <w:pPr>
              <w:jc w:val="center"/>
              <w:rPr>
                <w:rFonts w:asciiTheme="minorHAnsi" w:hAnsiTheme="minorHAnsi" w:cstheme="minorHAnsi"/>
                <w:sz w:val="20"/>
                <w:szCs w:val="20"/>
                <w:lang w:val="en-ZA"/>
              </w:rPr>
            </w:pPr>
          </w:p>
        </w:tc>
      </w:tr>
      <w:tr w:rsidR="00F423EB" w14:paraId="487B0543" w14:textId="77777777" w:rsidTr="00434BBE">
        <w:tc>
          <w:tcPr>
            <w:tcW w:w="2802" w:type="dxa"/>
            <w:vAlign w:val="center"/>
          </w:tcPr>
          <w:p w14:paraId="30AEE646" w14:textId="77777777" w:rsidR="00F423EB" w:rsidRPr="003C029E" w:rsidRDefault="00F423EB" w:rsidP="00434BBE">
            <w:pPr>
              <w:jc w:val="both"/>
              <w:rPr>
                <w:rFonts w:asciiTheme="minorHAnsi" w:hAnsiTheme="minorHAnsi" w:cstheme="minorHAnsi"/>
                <w:sz w:val="20"/>
                <w:szCs w:val="20"/>
              </w:rPr>
            </w:pPr>
            <w:r>
              <w:rPr>
                <w:rFonts w:asciiTheme="minorHAnsi" w:hAnsiTheme="minorHAnsi" w:cstheme="minorHAnsi"/>
                <w:sz w:val="20"/>
                <w:szCs w:val="20"/>
              </w:rPr>
              <w:t>Ramoshaba, L</w:t>
            </w:r>
          </w:p>
        </w:tc>
        <w:tc>
          <w:tcPr>
            <w:tcW w:w="2329" w:type="dxa"/>
            <w:vAlign w:val="center"/>
          </w:tcPr>
          <w:p w14:paraId="40C4D0B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5988BD2C"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6DCE2B01"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1954C664"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44BBC13" w14:textId="77777777" w:rsidR="00F423EB" w:rsidRDefault="00F423EB" w:rsidP="00434BBE">
            <w:pPr>
              <w:jc w:val="center"/>
              <w:rPr>
                <w:rFonts w:asciiTheme="minorHAnsi" w:hAnsiTheme="minorHAnsi" w:cstheme="minorHAnsi"/>
                <w:sz w:val="20"/>
                <w:szCs w:val="20"/>
                <w:lang w:val="en-ZA"/>
              </w:rPr>
            </w:pPr>
          </w:p>
        </w:tc>
      </w:tr>
      <w:tr w:rsidR="00F423EB" w14:paraId="0FF7794E" w14:textId="77777777" w:rsidTr="00434BBE">
        <w:tc>
          <w:tcPr>
            <w:tcW w:w="2802" w:type="dxa"/>
            <w:vAlign w:val="center"/>
          </w:tcPr>
          <w:p w14:paraId="3285A572" w14:textId="77777777" w:rsidR="00F423EB" w:rsidRPr="00F1247E" w:rsidRDefault="00F423EB" w:rsidP="00434BBE">
            <w:pPr>
              <w:jc w:val="both"/>
              <w:rPr>
                <w:rFonts w:asciiTheme="minorHAnsi" w:hAnsiTheme="minorHAnsi" w:cstheme="minorHAnsi"/>
                <w:sz w:val="20"/>
                <w:szCs w:val="20"/>
              </w:rPr>
            </w:pPr>
            <w:r w:rsidRPr="00F1247E">
              <w:rPr>
                <w:rFonts w:asciiTheme="minorHAnsi" w:hAnsiTheme="minorHAnsi" w:cstheme="minorHAnsi"/>
                <w:sz w:val="20"/>
                <w:szCs w:val="20"/>
              </w:rPr>
              <w:t>Rennie-Kroon, Amelia</w:t>
            </w:r>
          </w:p>
        </w:tc>
        <w:tc>
          <w:tcPr>
            <w:tcW w:w="2329" w:type="dxa"/>
            <w:vAlign w:val="center"/>
          </w:tcPr>
          <w:p w14:paraId="4C28D28A" w14:textId="77777777" w:rsidR="00F423EB" w:rsidRPr="00F1247E" w:rsidRDefault="00F423EB" w:rsidP="00434BBE">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14:paraId="5521E6F3" w14:textId="77777777" w:rsidR="00F423EB" w:rsidRPr="00A64FFE" w:rsidRDefault="00F423EB" w:rsidP="00434BBE">
            <w:pPr>
              <w:jc w:val="center"/>
              <w:rPr>
                <w:rFonts w:asciiTheme="minorHAnsi" w:hAnsiTheme="minorHAnsi" w:cstheme="minorHAnsi"/>
                <w:sz w:val="20"/>
                <w:szCs w:val="20"/>
                <w:lang w:val="en-ZA"/>
              </w:rPr>
            </w:pPr>
          </w:p>
        </w:tc>
        <w:tc>
          <w:tcPr>
            <w:tcW w:w="1335" w:type="dxa"/>
            <w:vAlign w:val="center"/>
          </w:tcPr>
          <w:p w14:paraId="10A5EAEC"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48320FC3"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4393963D" w14:textId="77777777" w:rsidR="00F423EB" w:rsidRDefault="00F423EB" w:rsidP="00434BBE">
            <w:pPr>
              <w:jc w:val="center"/>
              <w:rPr>
                <w:rFonts w:asciiTheme="minorHAnsi" w:hAnsiTheme="minorHAnsi" w:cstheme="minorHAnsi"/>
                <w:sz w:val="20"/>
                <w:szCs w:val="20"/>
                <w:lang w:val="en-ZA"/>
              </w:rPr>
            </w:pPr>
          </w:p>
        </w:tc>
      </w:tr>
      <w:tr w:rsidR="00F423EB" w14:paraId="7A4D083F" w14:textId="77777777" w:rsidTr="00434BBE">
        <w:tc>
          <w:tcPr>
            <w:tcW w:w="2802" w:type="dxa"/>
            <w:vAlign w:val="center"/>
          </w:tcPr>
          <w:p w14:paraId="23F56254"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Rikhotso, Nto</w:t>
            </w:r>
          </w:p>
        </w:tc>
        <w:tc>
          <w:tcPr>
            <w:tcW w:w="2329" w:type="dxa"/>
            <w:vAlign w:val="center"/>
          </w:tcPr>
          <w:p w14:paraId="17CA04D0"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3C27604D" w14:textId="77777777" w:rsidR="00F423EB" w:rsidRPr="00A64FFE"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4DA6416A"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7E28585F"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CD31EAF" w14:textId="77777777" w:rsidR="00F423EB" w:rsidRDefault="00F423EB" w:rsidP="00434BBE">
            <w:pPr>
              <w:jc w:val="center"/>
              <w:rPr>
                <w:rFonts w:asciiTheme="minorHAnsi" w:hAnsiTheme="minorHAnsi" w:cstheme="minorHAnsi"/>
                <w:sz w:val="20"/>
                <w:szCs w:val="20"/>
                <w:lang w:val="en-ZA"/>
              </w:rPr>
            </w:pPr>
          </w:p>
        </w:tc>
      </w:tr>
      <w:tr w:rsidR="00F423EB" w14:paraId="2A73F24F" w14:textId="77777777" w:rsidTr="00434BBE">
        <w:tc>
          <w:tcPr>
            <w:tcW w:w="2802" w:type="dxa"/>
            <w:vAlign w:val="center"/>
          </w:tcPr>
          <w:p w14:paraId="78424FA5"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Schutte, Petrus</w:t>
            </w:r>
          </w:p>
        </w:tc>
        <w:tc>
          <w:tcPr>
            <w:tcW w:w="2329" w:type="dxa"/>
            <w:vAlign w:val="center"/>
          </w:tcPr>
          <w:p w14:paraId="22F66966" w14:textId="77777777" w:rsidR="00F423EB" w:rsidRPr="000A114A"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Pelchem</w:t>
            </w:r>
          </w:p>
        </w:tc>
        <w:tc>
          <w:tcPr>
            <w:tcW w:w="1335" w:type="dxa"/>
            <w:vAlign w:val="center"/>
          </w:tcPr>
          <w:p w14:paraId="62363CA7"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55C1C143"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05200514" w14:textId="77777777" w:rsidR="00F423EB" w:rsidRDefault="00F423EB" w:rsidP="00434BBE">
            <w:pPr>
              <w:jc w:val="center"/>
              <w:rPr>
                <w:rFonts w:asciiTheme="minorHAnsi" w:hAnsiTheme="minorHAnsi" w:cstheme="minorHAnsi"/>
                <w:sz w:val="20"/>
                <w:szCs w:val="20"/>
                <w:lang w:val="en-ZA"/>
              </w:rPr>
            </w:pPr>
          </w:p>
        </w:tc>
        <w:tc>
          <w:tcPr>
            <w:tcW w:w="1273" w:type="dxa"/>
          </w:tcPr>
          <w:p w14:paraId="386F8CA9" w14:textId="77777777" w:rsidR="00F423EB" w:rsidRDefault="00F423EB" w:rsidP="00434BBE">
            <w:pPr>
              <w:jc w:val="center"/>
              <w:rPr>
                <w:rFonts w:asciiTheme="minorHAnsi" w:hAnsiTheme="minorHAnsi" w:cstheme="minorHAnsi"/>
                <w:sz w:val="20"/>
                <w:szCs w:val="20"/>
                <w:lang w:val="en-ZA"/>
              </w:rPr>
            </w:pPr>
          </w:p>
        </w:tc>
      </w:tr>
      <w:tr w:rsidR="00F423EB" w14:paraId="2591C0DC" w14:textId="77777777" w:rsidTr="00434BBE">
        <w:tc>
          <w:tcPr>
            <w:tcW w:w="2802" w:type="dxa"/>
            <w:vAlign w:val="center"/>
          </w:tcPr>
          <w:p w14:paraId="3D237C0B" w14:textId="77777777" w:rsidR="00F423EB" w:rsidRDefault="00F423EB" w:rsidP="00434BBE">
            <w:pPr>
              <w:jc w:val="both"/>
              <w:rPr>
                <w:rFonts w:asciiTheme="minorHAnsi" w:hAnsiTheme="minorHAnsi" w:cstheme="minorHAnsi"/>
                <w:sz w:val="20"/>
                <w:szCs w:val="20"/>
                <w:lang w:val="en-ZA"/>
              </w:rPr>
            </w:pPr>
            <w:r w:rsidRPr="00B945AA">
              <w:rPr>
                <w:rFonts w:asciiTheme="minorHAnsi" w:hAnsiTheme="minorHAnsi" w:cstheme="minorHAnsi"/>
                <w:sz w:val="20"/>
                <w:szCs w:val="20"/>
                <w:lang w:val="en-ZA"/>
              </w:rPr>
              <w:t>Sekati, Tshiamo</w:t>
            </w:r>
          </w:p>
        </w:tc>
        <w:tc>
          <w:tcPr>
            <w:tcW w:w="2329" w:type="dxa"/>
            <w:vAlign w:val="center"/>
          </w:tcPr>
          <w:p w14:paraId="155A8671" w14:textId="77777777" w:rsidR="00F423EB" w:rsidRPr="000A114A"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4CE46BBA"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72058DC4"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5A1C982E" w14:textId="77777777" w:rsidR="00F423EB" w:rsidRDefault="00F423EB" w:rsidP="00434BBE">
            <w:pPr>
              <w:jc w:val="center"/>
              <w:rPr>
                <w:rFonts w:asciiTheme="minorHAnsi" w:hAnsiTheme="minorHAnsi" w:cstheme="minorHAnsi"/>
                <w:sz w:val="20"/>
                <w:szCs w:val="20"/>
                <w:lang w:val="en-ZA"/>
              </w:rPr>
            </w:pPr>
          </w:p>
        </w:tc>
        <w:tc>
          <w:tcPr>
            <w:tcW w:w="1273" w:type="dxa"/>
          </w:tcPr>
          <w:p w14:paraId="1606FFD8" w14:textId="77777777" w:rsidR="00F423EB" w:rsidRDefault="00F423EB" w:rsidP="00434BBE">
            <w:pPr>
              <w:jc w:val="center"/>
              <w:rPr>
                <w:rFonts w:asciiTheme="minorHAnsi" w:hAnsiTheme="minorHAnsi" w:cstheme="minorHAnsi"/>
                <w:sz w:val="20"/>
                <w:szCs w:val="20"/>
                <w:lang w:val="en-ZA"/>
              </w:rPr>
            </w:pPr>
          </w:p>
        </w:tc>
      </w:tr>
      <w:tr w:rsidR="00F423EB" w14:paraId="1C03EDD1" w14:textId="77777777" w:rsidTr="00434BBE">
        <w:tc>
          <w:tcPr>
            <w:tcW w:w="2802" w:type="dxa"/>
            <w:vAlign w:val="center"/>
          </w:tcPr>
          <w:p w14:paraId="63A08505"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Selepe</w:t>
            </w:r>
            <w:bookmarkStart w:id="0" w:name="_GoBack"/>
            <w:bookmarkEnd w:id="0"/>
            <w:r>
              <w:rPr>
                <w:rFonts w:asciiTheme="minorHAnsi" w:hAnsiTheme="minorHAnsi" w:cstheme="minorHAnsi"/>
                <w:sz w:val="20"/>
                <w:szCs w:val="20"/>
                <w:lang w:val="en-ZA"/>
              </w:rPr>
              <w:t>, Arnold</w:t>
            </w:r>
          </w:p>
        </w:tc>
        <w:tc>
          <w:tcPr>
            <w:tcW w:w="2329" w:type="dxa"/>
            <w:vAlign w:val="center"/>
          </w:tcPr>
          <w:p w14:paraId="201C0D80" w14:textId="77777777" w:rsidR="00F423EB" w:rsidRDefault="00F423EB" w:rsidP="00434BBE">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14:paraId="6F3EA490"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513C29F0"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0C21BF52" w14:textId="77777777" w:rsidR="00F423EB" w:rsidRDefault="00F423EB" w:rsidP="00434BBE">
            <w:pPr>
              <w:jc w:val="center"/>
              <w:rPr>
                <w:rFonts w:asciiTheme="minorHAnsi" w:hAnsiTheme="minorHAnsi" w:cstheme="minorHAnsi"/>
                <w:sz w:val="20"/>
                <w:szCs w:val="20"/>
                <w:lang w:val="en-ZA"/>
              </w:rPr>
            </w:pPr>
          </w:p>
        </w:tc>
        <w:tc>
          <w:tcPr>
            <w:tcW w:w="1273" w:type="dxa"/>
          </w:tcPr>
          <w:p w14:paraId="05B56C2F" w14:textId="77777777" w:rsidR="00F423EB" w:rsidRDefault="00F423EB" w:rsidP="00434BBE">
            <w:pPr>
              <w:jc w:val="center"/>
              <w:rPr>
                <w:rFonts w:asciiTheme="minorHAnsi" w:hAnsiTheme="minorHAnsi" w:cstheme="minorHAnsi"/>
                <w:sz w:val="20"/>
                <w:szCs w:val="20"/>
                <w:lang w:val="en-ZA"/>
              </w:rPr>
            </w:pPr>
          </w:p>
        </w:tc>
      </w:tr>
      <w:tr w:rsidR="00F423EB" w14:paraId="51F2E9F0" w14:textId="77777777" w:rsidTr="00434BBE">
        <w:tc>
          <w:tcPr>
            <w:tcW w:w="2802" w:type="dxa"/>
            <w:vAlign w:val="center"/>
          </w:tcPr>
          <w:p w14:paraId="5DC71AE1"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Selome, Jackson </w:t>
            </w:r>
          </w:p>
        </w:tc>
        <w:tc>
          <w:tcPr>
            <w:tcW w:w="2329" w:type="dxa"/>
            <w:vAlign w:val="center"/>
          </w:tcPr>
          <w:p w14:paraId="3A5F0D2B"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14:paraId="6B8905E2" w14:textId="77777777" w:rsidR="00F423EB" w:rsidRPr="00A64FFE" w:rsidRDefault="00F423EB" w:rsidP="00434BBE">
            <w:pPr>
              <w:jc w:val="center"/>
              <w:rPr>
                <w:rFonts w:asciiTheme="minorHAnsi" w:hAnsiTheme="minorHAnsi" w:cstheme="minorHAnsi"/>
                <w:sz w:val="20"/>
                <w:szCs w:val="20"/>
                <w:lang w:val="en-ZA"/>
              </w:rPr>
            </w:pPr>
          </w:p>
        </w:tc>
        <w:tc>
          <w:tcPr>
            <w:tcW w:w="1335" w:type="dxa"/>
            <w:vAlign w:val="center"/>
          </w:tcPr>
          <w:p w14:paraId="02B39216"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3DF80785" w14:textId="77777777" w:rsidR="00F423EB" w:rsidRDefault="00F423EB" w:rsidP="00434BBE">
            <w:pPr>
              <w:jc w:val="center"/>
              <w:rPr>
                <w:rFonts w:asciiTheme="minorHAnsi" w:hAnsiTheme="minorHAnsi" w:cstheme="minorHAnsi"/>
                <w:sz w:val="20"/>
                <w:szCs w:val="20"/>
                <w:lang w:val="en-ZA"/>
              </w:rPr>
            </w:pPr>
          </w:p>
        </w:tc>
        <w:tc>
          <w:tcPr>
            <w:tcW w:w="1273" w:type="dxa"/>
          </w:tcPr>
          <w:p w14:paraId="6F4555A1" w14:textId="77777777" w:rsidR="00F423EB" w:rsidRDefault="00F423EB" w:rsidP="00434BBE">
            <w:pPr>
              <w:jc w:val="center"/>
              <w:rPr>
                <w:rFonts w:asciiTheme="minorHAnsi" w:hAnsiTheme="minorHAnsi" w:cstheme="minorHAnsi"/>
                <w:sz w:val="20"/>
                <w:szCs w:val="20"/>
                <w:lang w:val="en-ZA"/>
              </w:rPr>
            </w:pPr>
          </w:p>
        </w:tc>
      </w:tr>
      <w:tr w:rsidR="00F423EB" w14:paraId="52E6FE59" w14:textId="77777777" w:rsidTr="00434BBE">
        <w:tc>
          <w:tcPr>
            <w:tcW w:w="2802" w:type="dxa"/>
            <w:vAlign w:val="center"/>
          </w:tcPr>
          <w:p w14:paraId="6F057E1E"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Serero, Nolwazi</w:t>
            </w:r>
          </w:p>
        </w:tc>
        <w:tc>
          <w:tcPr>
            <w:tcW w:w="2329" w:type="dxa"/>
            <w:vAlign w:val="center"/>
          </w:tcPr>
          <w:p w14:paraId="40C42E3F"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Madibeng Municipality</w:t>
            </w:r>
          </w:p>
        </w:tc>
        <w:tc>
          <w:tcPr>
            <w:tcW w:w="1335" w:type="dxa"/>
            <w:vAlign w:val="center"/>
          </w:tcPr>
          <w:p w14:paraId="412F0FB6"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457A9761"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0B0E2B0D" w14:textId="77777777" w:rsidR="00F423EB" w:rsidRDefault="00F423EB" w:rsidP="00434BBE">
            <w:pPr>
              <w:jc w:val="center"/>
              <w:rPr>
                <w:rFonts w:asciiTheme="minorHAnsi" w:hAnsiTheme="minorHAnsi" w:cstheme="minorHAnsi"/>
                <w:sz w:val="20"/>
                <w:szCs w:val="20"/>
                <w:lang w:val="en-ZA"/>
              </w:rPr>
            </w:pPr>
          </w:p>
        </w:tc>
        <w:tc>
          <w:tcPr>
            <w:tcW w:w="1273" w:type="dxa"/>
          </w:tcPr>
          <w:p w14:paraId="399637C9" w14:textId="77777777" w:rsidR="00F423EB" w:rsidRDefault="00F423EB" w:rsidP="00434BBE">
            <w:pPr>
              <w:jc w:val="center"/>
              <w:rPr>
                <w:rFonts w:asciiTheme="minorHAnsi" w:hAnsiTheme="minorHAnsi" w:cstheme="minorHAnsi"/>
                <w:sz w:val="20"/>
                <w:szCs w:val="20"/>
                <w:lang w:val="en-ZA"/>
              </w:rPr>
            </w:pPr>
          </w:p>
        </w:tc>
      </w:tr>
      <w:tr w:rsidR="00F423EB" w14:paraId="08CC8C2F" w14:textId="77777777" w:rsidTr="00434BBE">
        <w:tc>
          <w:tcPr>
            <w:tcW w:w="2802" w:type="dxa"/>
            <w:vAlign w:val="center"/>
          </w:tcPr>
          <w:p w14:paraId="02B87E7E"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Shabangu, Mandla</w:t>
            </w:r>
          </w:p>
        </w:tc>
        <w:tc>
          <w:tcPr>
            <w:tcW w:w="2329" w:type="dxa"/>
            <w:vAlign w:val="center"/>
          </w:tcPr>
          <w:p w14:paraId="7AD9594C"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7F43BB48"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6474C80B"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6F2B36D1" w14:textId="77777777" w:rsidR="00F423EB" w:rsidRDefault="00F423EB" w:rsidP="00434BBE">
            <w:pPr>
              <w:jc w:val="center"/>
              <w:rPr>
                <w:rFonts w:asciiTheme="minorHAnsi" w:hAnsiTheme="minorHAnsi" w:cstheme="minorHAnsi"/>
                <w:sz w:val="20"/>
                <w:szCs w:val="20"/>
                <w:lang w:val="en-ZA"/>
              </w:rPr>
            </w:pPr>
          </w:p>
        </w:tc>
        <w:tc>
          <w:tcPr>
            <w:tcW w:w="1273" w:type="dxa"/>
          </w:tcPr>
          <w:p w14:paraId="67E2F48C" w14:textId="77777777" w:rsidR="00F423EB" w:rsidRDefault="00F423EB" w:rsidP="00434BBE">
            <w:pPr>
              <w:jc w:val="center"/>
              <w:rPr>
                <w:rFonts w:asciiTheme="minorHAnsi" w:hAnsiTheme="minorHAnsi" w:cstheme="minorHAnsi"/>
                <w:sz w:val="20"/>
                <w:szCs w:val="20"/>
                <w:lang w:val="en-ZA"/>
              </w:rPr>
            </w:pPr>
          </w:p>
        </w:tc>
      </w:tr>
      <w:tr w:rsidR="00F423EB" w14:paraId="5AA75AFC" w14:textId="77777777" w:rsidTr="00434BBE">
        <w:tc>
          <w:tcPr>
            <w:tcW w:w="2802" w:type="dxa"/>
            <w:vAlign w:val="center"/>
          </w:tcPr>
          <w:p w14:paraId="2A2A9B13"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Shezi, Wandile</w:t>
            </w:r>
          </w:p>
        </w:tc>
        <w:tc>
          <w:tcPr>
            <w:tcW w:w="2329" w:type="dxa"/>
            <w:vAlign w:val="center"/>
          </w:tcPr>
          <w:p w14:paraId="3F8C03F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7981E3D0"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070D99C7"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2FD11A78"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03F149C2" w14:textId="77777777" w:rsidR="00F423EB" w:rsidRDefault="00F423EB" w:rsidP="00434BBE">
            <w:pPr>
              <w:jc w:val="center"/>
              <w:rPr>
                <w:rFonts w:asciiTheme="minorHAnsi" w:hAnsiTheme="minorHAnsi" w:cstheme="minorHAnsi"/>
                <w:sz w:val="20"/>
                <w:szCs w:val="20"/>
                <w:lang w:val="en-ZA"/>
              </w:rPr>
            </w:pPr>
          </w:p>
        </w:tc>
      </w:tr>
      <w:tr w:rsidR="00F423EB" w14:paraId="36E52CF7" w14:textId="77777777" w:rsidTr="00434BBE">
        <w:tc>
          <w:tcPr>
            <w:tcW w:w="2802" w:type="dxa"/>
            <w:vAlign w:val="center"/>
          </w:tcPr>
          <w:p w14:paraId="615A68A3"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Simelane, Sengiphile</w:t>
            </w:r>
          </w:p>
        </w:tc>
        <w:tc>
          <w:tcPr>
            <w:tcW w:w="2329" w:type="dxa"/>
            <w:vAlign w:val="center"/>
          </w:tcPr>
          <w:p w14:paraId="646D0F0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46E75DC2" w14:textId="77777777" w:rsidR="00F423EB" w:rsidRPr="00A64FFE"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3504B4DE" w14:textId="77777777" w:rsidR="00F423EB" w:rsidRPr="00A64FFE" w:rsidRDefault="00F423EB" w:rsidP="00434BBE">
            <w:pPr>
              <w:jc w:val="center"/>
              <w:rPr>
                <w:rFonts w:asciiTheme="minorHAnsi" w:hAnsiTheme="minorHAnsi" w:cstheme="minorHAnsi"/>
                <w:sz w:val="20"/>
                <w:szCs w:val="20"/>
                <w:lang w:val="en-ZA"/>
              </w:rPr>
            </w:pPr>
          </w:p>
        </w:tc>
        <w:tc>
          <w:tcPr>
            <w:tcW w:w="1274" w:type="dxa"/>
            <w:vAlign w:val="center"/>
          </w:tcPr>
          <w:p w14:paraId="109B76E0"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372C3B21" w14:textId="77777777" w:rsidR="00F423EB" w:rsidRDefault="00F423EB" w:rsidP="00434BBE">
            <w:pPr>
              <w:jc w:val="center"/>
              <w:rPr>
                <w:rFonts w:asciiTheme="minorHAnsi" w:hAnsiTheme="minorHAnsi" w:cstheme="minorHAnsi"/>
                <w:sz w:val="20"/>
                <w:szCs w:val="20"/>
                <w:lang w:val="en-ZA"/>
              </w:rPr>
            </w:pPr>
          </w:p>
        </w:tc>
      </w:tr>
      <w:tr w:rsidR="00F423EB" w14:paraId="37917606" w14:textId="77777777" w:rsidTr="00434BBE">
        <w:tc>
          <w:tcPr>
            <w:tcW w:w="2802" w:type="dxa"/>
            <w:vAlign w:val="center"/>
          </w:tcPr>
          <w:p w14:paraId="10FAE09E"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Steynberg, c</w:t>
            </w:r>
          </w:p>
        </w:tc>
        <w:tc>
          <w:tcPr>
            <w:tcW w:w="2329" w:type="dxa"/>
            <w:vAlign w:val="center"/>
          </w:tcPr>
          <w:p w14:paraId="0387BB8F"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09330C3C"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0668FE84"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04F8C195"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56272A60" w14:textId="77777777" w:rsidR="00F423EB" w:rsidRDefault="00F423EB" w:rsidP="00434BBE">
            <w:pPr>
              <w:jc w:val="center"/>
              <w:rPr>
                <w:rFonts w:asciiTheme="minorHAnsi" w:hAnsiTheme="minorHAnsi" w:cstheme="minorHAnsi"/>
                <w:sz w:val="20"/>
                <w:szCs w:val="20"/>
                <w:lang w:val="en-ZA"/>
              </w:rPr>
            </w:pPr>
          </w:p>
        </w:tc>
      </w:tr>
      <w:tr w:rsidR="00F423EB" w14:paraId="765FB069" w14:textId="77777777" w:rsidTr="00434BBE">
        <w:tc>
          <w:tcPr>
            <w:tcW w:w="2802" w:type="dxa"/>
            <w:vAlign w:val="center"/>
          </w:tcPr>
          <w:p w14:paraId="62699327" w14:textId="77777777" w:rsidR="00F423EB" w:rsidRPr="00F1247E" w:rsidRDefault="00F423EB" w:rsidP="00434BBE">
            <w:pPr>
              <w:jc w:val="both"/>
              <w:rPr>
                <w:rFonts w:asciiTheme="minorHAnsi" w:hAnsiTheme="minorHAnsi" w:cstheme="minorHAnsi"/>
                <w:sz w:val="20"/>
                <w:szCs w:val="20"/>
              </w:rPr>
            </w:pPr>
            <w:r w:rsidRPr="00F1247E">
              <w:rPr>
                <w:rFonts w:asciiTheme="minorHAnsi" w:hAnsiTheme="minorHAnsi" w:cstheme="minorHAnsi"/>
                <w:sz w:val="20"/>
                <w:szCs w:val="20"/>
              </w:rPr>
              <w:t>Tengimfene, Nikelwa</w:t>
            </w:r>
          </w:p>
        </w:tc>
        <w:tc>
          <w:tcPr>
            <w:tcW w:w="2329" w:type="dxa"/>
            <w:vAlign w:val="center"/>
          </w:tcPr>
          <w:p w14:paraId="073F2A3F" w14:textId="77777777" w:rsidR="00F423EB" w:rsidRPr="00F1247E" w:rsidRDefault="00F423EB" w:rsidP="00434BBE">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 xml:space="preserve">Necsa </w:t>
            </w:r>
          </w:p>
        </w:tc>
        <w:tc>
          <w:tcPr>
            <w:tcW w:w="1335" w:type="dxa"/>
            <w:vAlign w:val="center"/>
          </w:tcPr>
          <w:p w14:paraId="1D4455A8" w14:textId="77777777" w:rsidR="00F423EB" w:rsidRPr="00A64FFE" w:rsidRDefault="00F423EB" w:rsidP="00434BBE">
            <w:pPr>
              <w:jc w:val="center"/>
              <w:rPr>
                <w:rFonts w:asciiTheme="minorHAnsi" w:hAnsiTheme="minorHAnsi" w:cstheme="minorHAnsi"/>
                <w:sz w:val="20"/>
                <w:szCs w:val="20"/>
                <w:lang w:val="en-ZA"/>
              </w:rPr>
            </w:pPr>
          </w:p>
        </w:tc>
        <w:tc>
          <w:tcPr>
            <w:tcW w:w="1335" w:type="dxa"/>
            <w:vAlign w:val="center"/>
          </w:tcPr>
          <w:p w14:paraId="6196CC4C"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71285746"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33A90633" w14:textId="77777777" w:rsidR="00F423EB" w:rsidRDefault="00F423EB" w:rsidP="00434BBE">
            <w:pPr>
              <w:jc w:val="center"/>
              <w:rPr>
                <w:rFonts w:asciiTheme="minorHAnsi" w:hAnsiTheme="minorHAnsi" w:cstheme="minorHAnsi"/>
                <w:sz w:val="20"/>
                <w:szCs w:val="20"/>
                <w:lang w:val="en-ZA"/>
              </w:rPr>
            </w:pPr>
          </w:p>
        </w:tc>
      </w:tr>
      <w:tr w:rsidR="00F423EB" w14:paraId="2848CCF8" w14:textId="77777777" w:rsidTr="00434BBE">
        <w:tc>
          <w:tcPr>
            <w:tcW w:w="2802" w:type="dxa"/>
            <w:vAlign w:val="center"/>
          </w:tcPr>
          <w:p w14:paraId="4FFF9CD6"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Tlhabadiro, Maria</w:t>
            </w:r>
          </w:p>
        </w:tc>
        <w:tc>
          <w:tcPr>
            <w:tcW w:w="2329" w:type="dxa"/>
            <w:vAlign w:val="center"/>
          </w:tcPr>
          <w:p w14:paraId="1C309EC7"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1047F464"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3377475E"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01F9ACFB"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26DC5C4" w14:textId="77777777" w:rsidR="00F423EB" w:rsidRDefault="00F423EB" w:rsidP="00434BBE">
            <w:pPr>
              <w:jc w:val="center"/>
              <w:rPr>
                <w:rFonts w:asciiTheme="minorHAnsi" w:hAnsiTheme="minorHAnsi" w:cstheme="minorHAnsi"/>
                <w:sz w:val="20"/>
                <w:szCs w:val="20"/>
                <w:lang w:val="en-ZA"/>
              </w:rPr>
            </w:pPr>
          </w:p>
        </w:tc>
      </w:tr>
      <w:tr w:rsidR="00F423EB" w14:paraId="76A08D21" w14:textId="77777777" w:rsidTr="00434BBE">
        <w:tc>
          <w:tcPr>
            <w:tcW w:w="2802" w:type="dxa"/>
            <w:vAlign w:val="center"/>
          </w:tcPr>
          <w:p w14:paraId="0BEC0BA1" w14:textId="77777777" w:rsidR="00F423EB" w:rsidRPr="00F1247E" w:rsidRDefault="00F423EB" w:rsidP="00434BBE">
            <w:pPr>
              <w:jc w:val="both"/>
              <w:rPr>
                <w:rFonts w:asciiTheme="minorHAnsi" w:hAnsiTheme="minorHAnsi" w:cstheme="minorHAnsi"/>
                <w:sz w:val="20"/>
                <w:szCs w:val="20"/>
              </w:rPr>
            </w:pPr>
            <w:r>
              <w:rPr>
                <w:rFonts w:asciiTheme="minorHAnsi" w:hAnsiTheme="minorHAnsi" w:cstheme="minorHAnsi"/>
                <w:sz w:val="20"/>
                <w:szCs w:val="20"/>
              </w:rPr>
              <w:t>Thobakgale, Johnny</w:t>
            </w:r>
          </w:p>
        </w:tc>
        <w:tc>
          <w:tcPr>
            <w:tcW w:w="2329" w:type="dxa"/>
            <w:vAlign w:val="center"/>
          </w:tcPr>
          <w:p w14:paraId="7986E88A"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4793FA28"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12F0AC79"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36154C90"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A270966" w14:textId="77777777" w:rsidR="00F423EB" w:rsidRDefault="00F423EB" w:rsidP="00434BBE">
            <w:pPr>
              <w:jc w:val="center"/>
              <w:rPr>
                <w:rFonts w:asciiTheme="minorHAnsi" w:hAnsiTheme="minorHAnsi" w:cstheme="minorHAnsi"/>
                <w:sz w:val="20"/>
                <w:szCs w:val="20"/>
                <w:lang w:val="en-ZA"/>
              </w:rPr>
            </w:pPr>
          </w:p>
        </w:tc>
      </w:tr>
      <w:tr w:rsidR="00F423EB" w14:paraId="3D15F849" w14:textId="77777777" w:rsidTr="00434BBE">
        <w:tc>
          <w:tcPr>
            <w:tcW w:w="2802" w:type="dxa"/>
            <w:vAlign w:val="center"/>
          </w:tcPr>
          <w:p w14:paraId="08532D98"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Tshivhombela, L</w:t>
            </w:r>
          </w:p>
        </w:tc>
        <w:tc>
          <w:tcPr>
            <w:tcW w:w="2329" w:type="dxa"/>
            <w:vAlign w:val="center"/>
          </w:tcPr>
          <w:p w14:paraId="7A08C468"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3D63BFB8"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36BECC16"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50A84474"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256F586" w14:textId="77777777" w:rsidR="00F423EB" w:rsidRDefault="00F423EB" w:rsidP="00434BBE">
            <w:pPr>
              <w:jc w:val="center"/>
              <w:rPr>
                <w:rFonts w:asciiTheme="minorHAnsi" w:hAnsiTheme="minorHAnsi" w:cstheme="minorHAnsi"/>
                <w:sz w:val="20"/>
                <w:szCs w:val="20"/>
                <w:lang w:val="en-ZA"/>
              </w:rPr>
            </w:pPr>
          </w:p>
        </w:tc>
      </w:tr>
      <w:tr w:rsidR="00F423EB" w14:paraId="7F50E651" w14:textId="77777777" w:rsidTr="00434BBE">
        <w:tc>
          <w:tcPr>
            <w:tcW w:w="2802" w:type="dxa"/>
            <w:vAlign w:val="center"/>
          </w:tcPr>
          <w:p w14:paraId="0EE2E3DC"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Tlabela, Tlou</w:t>
            </w:r>
          </w:p>
        </w:tc>
        <w:tc>
          <w:tcPr>
            <w:tcW w:w="2329" w:type="dxa"/>
            <w:vAlign w:val="center"/>
          </w:tcPr>
          <w:p w14:paraId="314C3282"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533A78EC" w14:textId="77777777" w:rsidR="00F423EB" w:rsidRDefault="00F423EB" w:rsidP="00434BBE">
            <w:pPr>
              <w:jc w:val="center"/>
              <w:rPr>
                <w:rFonts w:asciiTheme="minorHAnsi" w:hAnsiTheme="minorHAnsi" w:cstheme="minorHAnsi"/>
                <w:sz w:val="20"/>
                <w:szCs w:val="20"/>
                <w:lang w:val="en-ZA"/>
              </w:rPr>
            </w:pPr>
          </w:p>
        </w:tc>
        <w:tc>
          <w:tcPr>
            <w:tcW w:w="1335" w:type="dxa"/>
            <w:vAlign w:val="center"/>
          </w:tcPr>
          <w:p w14:paraId="053DCB75"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2EB2F330"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22284E4F" w14:textId="77777777" w:rsidR="00F423EB" w:rsidRDefault="00F423EB" w:rsidP="00434BBE">
            <w:pPr>
              <w:jc w:val="center"/>
              <w:rPr>
                <w:rFonts w:asciiTheme="minorHAnsi" w:hAnsiTheme="minorHAnsi" w:cstheme="minorHAnsi"/>
                <w:sz w:val="20"/>
                <w:szCs w:val="20"/>
                <w:lang w:val="en-ZA"/>
              </w:rPr>
            </w:pPr>
          </w:p>
        </w:tc>
      </w:tr>
      <w:tr w:rsidR="00F423EB" w14:paraId="0C24E217" w14:textId="77777777" w:rsidTr="00434BBE">
        <w:tc>
          <w:tcPr>
            <w:tcW w:w="2802" w:type="dxa"/>
            <w:vAlign w:val="center"/>
          </w:tcPr>
          <w:p w14:paraId="5DA0A56A"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Tladi, Ernest</w:t>
            </w:r>
          </w:p>
        </w:tc>
        <w:tc>
          <w:tcPr>
            <w:tcW w:w="2329" w:type="dxa"/>
            <w:vAlign w:val="center"/>
          </w:tcPr>
          <w:p w14:paraId="76F6B43D"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14:paraId="716D751A"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0F326AD9"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1C39B8D0"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6D73BCF5" w14:textId="77777777" w:rsidR="00F423EB" w:rsidRDefault="00F423EB" w:rsidP="00434BBE">
            <w:pPr>
              <w:jc w:val="center"/>
              <w:rPr>
                <w:rFonts w:asciiTheme="minorHAnsi" w:hAnsiTheme="minorHAnsi" w:cstheme="minorHAnsi"/>
                <w:sz w:val="20"/>
                <w:szCs w:val="20"/>
                <w:lang w:val="en-ZA"/>
              </w:rPr>
            </w:pPr>
          </w:p>
        </w:tc>
      </w:tr>
      <w:tr w:rsidR="00F423EB" w14:paraId="3E7DDBD8" w14:textId="77777777" w:rsidTr="00434BBE">
        <w:tc>
          <w:tcPr>
            <w:tcW w:w="2802" w:type="dxa"/>
            <w:vAlign w:val="center"/>
          </w:tcPr>
          <w:p w14:paraId="7E025329"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Tselane, Thabo</w:t>
            </w:r>
          </w:p>
        </w:tc>
        <w:tc>
          <w:tcPr>
            <w:tcW w:w="2329" w:type="dxa"/>
            <w:vAlign w:val="center"/>
          </w:tcPr>
          <w:p w14:paraId="3A3D3EAF" w14:textId="77777777" w:rsidR="00F423EB"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14:paraId="5A9AA3E7"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798EB712" w14:textId="77777777" w:rsidR="00F423EB" w:rsidRDefault="00F423EB" w:rsidP="00434BBE">
            <w:pPr>
              <w:jc w:val="center"/>
              <w:rPr>
                <w:rFonts w:asciiTheme="minorHAnsi" w:hAnsiTheme="minorHAnsi" w:cstheme="minorHAnsi"/>
                <w:sz w:val="20"/>
                <w:szCs w:val="20"/>
                <w:lang w:val="en-ZA"/>
              </w:rPr>
            </w:pPr>
          </w:p>
        </w:tc>
        <w:tc>
          <w:tcPr>
            <w:tcW w:w="1274" w:type="dxa"/>
            <w:vAlign w:val="center"/>
          </w:tcPr>
          <w:p w14:paraId="73122BCA"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1B26E723" w14:textId="77777777" w:rsidR="00F423EB" w:rsidRDefault="00F423EB" w:rsidP="00434BBE">
            <w:pPr>
              <w:jc w:val="center"/>
              <w:rPr>
                <w:rFonts w:asciiTheme="minorHAnsi" w:hAnsiTheme="minorHAnsi" w:cstheme="minorHAnsi"/>
                <w:sz w:val="20"/>
                <w:szCs w:val="20"/>
                <w:lang w:val="en-ZA"/>
              </w:rPr>
            </w:pPr>
          </w:p>
        </w:tc>
      </w:tr>
      <w:tr w:rsidR="00F423EB" w14:paraId="028C202F" w14:textId="77777777" w:rsidTr="00434BBE">
        <w:tc>
          <w:tcPr>
            <w:tcW w:w="2802" w:type="dxa"/>
            <w:vAlign w:val="center"/>
          </w:tcPr>
          <w:p w14:paraId="7D67B4CC" w14:textId="77777777" w:rsidR="00F423EB" w:rsidRPr="00F1247E" w:rsidRDefault="00F423EB" w:rsidP="00434BBE">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Tyabashe, Loyiso</w:t>
            </w:r>
          </w:p>
        </w:tc>
        <w:tc>
          <w:tcPr>
            <w:tcW w:w="2329" w:type="dxa"/>
            <w:vAlign w:val="center"/>
          </w:tcPr>
          <w:p w14:paraId="0E8FF351"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437631FB" w14:textId="77777777" w:rsidR="00F423EB" w:rsidRPr="00A64FFE"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286855EF"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45B56CF1"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5C213F74" w14:textId="77777777" w:rsidR="00F423EB" w:rsidRDefault="00F423EB" w:rsidP="00434BBE">
            <w:pPr>
              <w:jc w:val="center"/>
              <w:rPr>
                <w:rFonts w:asciiTheme="minorHAnsi" w:hAnsiTheme="minorHAnsi" w:cstheme="minorHAnsi"/>
                <w:sz w:val="20"/>
                <w:szCs w:val="20"/>
                <w:lang w:val="en-ZA"/>
              </w:rPr>
            </w:pPr>
          </w:p>
        </w:tc>
      </w:tr>
      <w:tr w:rsidR="00F423EB" w14:paraId="215B420D" w14:textId="77777777" w:rsidTr="00434BBE">
        <w:tc>
          <w:tcPr>
            <w:tcW w:w="2802" w:type="dxa"/>
            <w:vAlign w:val="center"/>
          </w:tcPr>
          <w:p w14:paraId="54BB52C9" w14:textId="77777777" w:rsidR="00F423EB" w:rsidRPr="00F1247E" w:rsidRDefault="00F423EB" w:rsidP="00434BBE">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Van Heerden, Eurika</w:t>
            </w:r>
          </w:p>
        </w:tc>
        <w:tc>
          <w:tcPr>
            <w:tcW w:w="2329" w:type="dxa"/>
            <w:vAlign w:val="center"/>
          </w:tcPr>
          <w:p w14:paraId="3163CD34" w14:textId="77777777" w:rsidR="00F423EB" w:rsidRPr="00F1247E" w:rsidRDefault="00F423EB" w:rsidP="00434BBE">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14:paraId="5CC408C0" w14:textId="77777777" w:rsidR="00F423EB" w:rsidRPr="00A64FFE" w:rsidRDefault="00F423EB" w:rsidP="00434BBE">
            <w:pPr>
              <w:jc w:val="center"/>
              <w:rPr>
                <w:rFonts w:asciiTheme="minorHAnsi" w:hAnsiTheme="minorHAnsi" w:cstheme="minorHAnsi"/>
                <w:sz w:val="20"/>
                <w:szCs w:val="20"/>
                <w:lang w:val="en-ZA"/>
              </w:rPr>
            </w:pPr>
          </w:p>
        </w:tc>
        <w:tc>
          <w:tcPr>
            <w:tcW w:w="1335" w:type="dxa"/>
            <w:vAlign w:val="center"/>
          </w:tcPr>
          <w:p w14:paraId="679084D1" w14:textId="77777777" w:rsidR="00F423EB" w:rsidRPr="00F1247E" w:rsidRDefault="00F423EB" w:rsidP="00434BBE">
            <w:pPr>
              <w:jc w:val="center"/>
              <w:rPr>
                <w:rFonts w:asciiTheme="minorHAnsi" w:hAnsiTheme="minorHAnsi" w:cstheme="minorHAnsi"/>
                <w:sz w:val="20"/>
                <w:szCs w:val="20"/>
                <w:lang w:val="en-ZA"/>
              </w:rPr>
            </w:pPr>
          </w:p>
        </w:tc>
        <w:tc>
          <w:tcPr>
            <w:tcW w:w="1274" w:type="dxa"/>
            <w:vAlign w:val="center"/>
          </w:tcPr>
          <w:p w14:paraId="2E442250" w14:textId="77777777" w:rsidR="00F423EB" w:rsidRPr="00F1247E" w:rsidRDefault="00F423EB" w:rsidP="00434BBE">
            <w:pPr>
              <w:jc w:val="center"/>
              <w:rPr>
                <w:rFonts w:asciiTheme="minorHAnsi" w:hAnsiTheme="minorHAnsi" w:cstheme="minorHAnsi"/>
                <w:sz w:val="20"/>
                <w:szCs w:val="20"/>
                <w:lang w:val="en-ZA"/>
              </w:rPr>
            </w:pPr>
          </w:p>
        </w:tc>
        <w:tc>
          <w:tcPr>
            <w:tcW w:w="1273" w:type="dxa"/>
          </w:tcPr>
          <w:p w14:paraId="06E52F7B" w14:textId="77777777" w:rsidR="00F423EB" w:rsidRDefault="00F423EB" w:rsidP="00434BBE">
            <w:pPr>
              <w:jc w:val="center"/>
              <w:rPr>
                <w:rFonts w:asciiTheme="minorHAnsi" w:hAnsiTheme="minorHAnsi" w:cstheme="minorHAnsi"/>
                <w:sz w:val="20"/>
                <w:szCs w:val="20"/>
                <w:lang w:val="en-ZA"/>
              </w:rPr>
            </w:pPr>
          </w:p>
        </w:tc>
      </w:tr>
      <w:tr w:rsidR="00F423EB" w14:paraId="4FDB5F8B" w14:textId="77777777" w:rsidTr="00434BBE">
        <w:tc>
          <w:tcPr>
            <w:tcW w:w="2802" w:type="dxa"/>
            <w:vAlign w:val="center"/>
          </w:tcPr>
          <w:p w14:paraId="4501A153" w14:textId="77777777" w:rsidR="00F423EB" w:rsidRPr="00F1247E" w:rsidRDefault="00F423EB" w:rsidP="00434BBE">
            <w:pPr>
              <w:jc w:val="both"/>
              <w:rPr>
                <w:rFonts w:asciiTheme="minorHAnsi" w:hAnsiTheme="minorHAnsi" w:cstheme="minorHAnsi"/>
                <w:sz w:val="20"/>
                <w:szCs w:val="20"/>
              </w:rPr>
            </w:pPr>
            <w:r w:rsidRPr="00F1247E">
              <w:rPr>
                <w:rFonts w:asciiTheme="minorHAnsi" w:hAnsiTheme="minorHAnsi" w:cstheme="minorHAnsi"/>
                <w:sz w:val="20"/>
                <w:szCs w:val="20"/>
              </w:rPr>
              <w:t>Wentzel, Veronica</w:t>
            </w:r>
          </w:p>
        </w:tc>
        <w:tc>
          <w:tcPr>
            <w:tcW w:w="2329" w:type="dxa"/>
            <w:vAlign w:val="center"/>
          </w:tcPr>
          <w:p w14:paraId="6A96B442" w14:textId="77777777" w:rsidR="00F423EB" w:rsidRPr="00F1247E"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328E3047" w14:textId="77777777" w:rsidR="00F423EB" w:rsidRPr="00D60E95"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14:paraId="13DEE7A4" w14:textId="77777777" w:rsidR="00F423EB" w:rsidRPr="007A551D" w:rsidRDefault="00F423EB" w:rsidP="00434BBE">
            <w:pPr>
              <w:jc w:val="center"/>
              <w:rPr>
                <w:rFonts w:asciiTheme="minorHAnsi" w:hAnsiTheme="minorHAnsi" w:cstheme="minorHAnsi"/>
                <w:sz w:val="20"/>
                <w:szCs w:val="20"/>
                <w:lang w:val="en-ZA"/>
              </w:rPr>
            </w:pPr>
          </w:p>
        </w:tc>
        <w:tc>
          <w:tcPr>
            <w:tcW w:w="1274" w:type="dxa"/>
            <w:vAlign w:val="center"/>
          </w:tcPr>
          <w:p w14:paraId="69693BDE" w14:textId="77777777" w:rsidR="00F423EB" w:rsidRPr="00D72B97" w:rsidRDefault="00F423EB" w:rsidP="00434BBE">
            <w:pPr>
              <w:jc w:val="center"/>
              <w:rPr>
                <w:rFonts w:asciiTheme="minorHAnsi" w:hAnsiTheme="minorHAnsi" w:cstheme="minorHAnsi"/>
                <w:sz w:val="20"/>
                <w:szCs w:val="20"/>
                <w:lang w:val="en-ZA"/>
              </w:rPr>
            </w:pPr>
          </w:p>
        </w:tc>
        <w:tc>
          <w:tcPr>
            <w:tcW w:w="1273" w:type="dxa"/>
          </w:tcPr>
          <w:p w14:paraId="052AA3D2" w14:textId="77777777" w:rsidR="00F423EB" w:rsidRDefault="00F423EB" w:rsidP="00434BBE">
            <w:pPr>
              <w:jc w:val="center"/>
              <w:rPr>
                <w:rFonts w:asciiTheme="minorHAnsi" w:hAnsiTheme="minorHAnsi" w:cstheme="minorHAnsi"/>
                <w:sz w:val="20"/>
                <w:szCs w:val="20"/>
                <w:lang w:val="en-ZA"/>
              </w:rPr>
            </w:pPr>
          </w:p>
        </w:tc>
      </w:tr>
      <w:tr w:rsidR="00F423EB" w14:paraId="481407FE" w14:textId="77777777" w:rsidTr="00434BBE">
        <w:tc>
          <w:tcPr>
            <w:tcW w:w="2802" w:type="dxa"/>
            <w:vAlign w:val="center"/>
          </w:tcPr>
          <w:p w14:paraId="2DED3070" w14:textId="77777777" w:rsidR="00F423EB" w:rsidRDefault="00F423EB" w:rsidP="00434BBE">
            <w:pPr>
              <w:jc w:val="both"/>
              <w:rPr>
                <w:rFonts w:asciiTheme="minorHAnsi" w:hAnsiTheme="minorHAnsi" w:cstheme="minorHAnsi"/>
                <w:sz w:val="20"/>
                <w:szCs w:val="20"/>
              </w:rPr>
            </w:pPr>
            <w:r>
              <w:rPr>
                <w:rFonts w:asciiTheme="minorHAnsi" w:hAnsiTheme="minorHAnsi" w:cstheme="minorHAnsi"/>
                <w:sz w:val="20"/>
                <w:szCs w:val="20"/>
              </w:rPr>
              <w:t>John</w:t>
            </w:r>
          </w:p>
        </w:tc>
        <w:tc>
          <w:tcPr>
            <w:tcW w:w="2329" w:type="dxa"/>
            <w:vAlign w:val="center"/>
          </w:tcPr>
          <w:p w14:paraId="7F680376" w14:textId="77777777" w:rsidR="00F423EB" w:rsidRPr="000A114A" w:rsidRDefault="00F423EB" w:rsidP="00434BBE">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14:paraId="5459D0B5" w14:textId="77777777" w:rsidR="00F423EB" w:rsidRDefault="00F423EB" w:rsidP="00434BBE">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14:paraId="14A89FED" w14:textId="77777777" w:rsidR="00F423EB" w:rsidRPr="007A551D" w:rsidRDefault="00F423EB" w:rsidP="00434BBE">
            <w:pPr>
              <w:jc w:val="center"/>
              <w:rPr>
                <w:rFonts w:asciiTheme="minorHAnsi" w:hAnsiTheme="minorHAnsi" w:cstheme="minorHAnsi"/>
                <w:sz w:val="20"/>
                <w:szCs w:val="20"/>
                <w:lang w:val="en-ZA"/>
              </w:rPr>
            </w:pPr>
          </w:p>
        </w:tc>
        <w:tc>
          <w:tcPr>
            <w:tcW w:w="1274" w:type="dxa"/>
            <w:vAlign w:val="center"/>
          </w:tcPr>
          <w:p w14:paraId="240BF75A" w14:textId="77777777" w:rsidR="00F423EB" w:rsidRPr="00D72B97" w:rsidRDefault="00F423EB" w:rsidP="00434BBE">
            <w:pPr>
              <w:jc w:val="center"/>
              <w:rPr>
                <w:rFonts w:asciiTheme="minorHAnsi" w:hAnsiTheme="minorHAnsi" w:cstheme="minorHAnsi"/>
                <w:sz w:val="20"/>
                <w:szCs w:val="20"/>
                <w:lang w:val="en-ZA"/>
              </w:rPr>
            </w:pPr>
          </w:p>
        </w:tc>
        <w:tc>
          <w:tcPr>
            <w:tcW w:w="1273" w:type="dxa"/>
          </w:tcPr>
          <w:p w14:paraId="7A1D10A2" w14:textId="77777777" w:rsidR="00F423EB" w:rsidRDefault="00F423EB" w:rsidP="00434BBE">
            <w:pPr>
              <w:jc w:val="center"/>
              <w:rPr>
                <w:rFonts w:asciiTheme="minorHAnsi" w:hAnsiTheme="minorHAnsi" w:cstheme="minorHAnsi"/>
                <w:sz w:val="20"/>
                <w:szCs w:val="20"/>
                <w:lang w:val="en-ZA"/>
              </w:rPr>
            </w:pPr>
          </w:p>
        </w:tc>
      </w:tr>
    </w:tbl>
    <w:p w14:paraId="4D21F88D" w14:textId="53FBB2CB" w:rsidR="00707489" w:rsidRDefault="00707489" w:rsidP="00093A55">
      <w:pPr>
        <w:jc w:val="both"/>
        <w:rPr>
          <w:rFonts w:asciiTheme="minorHAnsi" w:hAnsiTheme="minorHAnsi" w:cstheme="minorHAnsi"/>
          <w:sz w:val="20"/>
          <w:szCs w:val="20"/>
        </w:rPr>
      </w:pPr>
    </w:p>
    <w:p w14:paraId="7A0700BE" w14:textId="579B6AE5" w:rsidR="00F423EB" w:rsidRPr="00F423EB" w:rsidRDefault="00F423EB" w:rsidP="00093A55">
      <w:pPr>
        <w:jc w:val="both"/>
        <w:rPr>
          <w:rFonts w:asciiTheme="minorHAnsi" w:hAnsiTheme="minorHAnsi" w:cstheme="minorHAnsi"/>
          <w:b/>
          <w:sz w:val="20"/>
          <w:szCs w:val="20"/>
        </w:rPr>
      </w:pPr>
      <w:r w:rsidRPr="00F423EB">
        <w:rPr>
          <w:rFonts w:asciiTheme="minorHAnsi" w:hAnsiTheme="minorHAnsi" w:cstheme="minorHAnsi"/>
          <w:b/>
          <w:sz w:val="20"/>
          <w:szCs w:val="20"/>
        </w:rPr>
        <w:t>ACRONYMS AND DEFINITIONS</w:t>
      </w:r>
    </w:p>
    <w:p w14:paraId="0060BC18" w14:textId="77777777" w:rsidR="00F423EB" w:rsidRDefault="00F423EB" w:rsidP="00093A55">
      <w:pPr>
        <w:jc w:val="both"/>
        <w:rPr>
          <w:rFonts w:asciiTheme="minorHAnsi" w:hAnsiTheme="minorHAnsi" w:cstheme="minorHAnsi"/>
          <w:sz w:val="20"/>
          <w:szCs w:val="20"/>
        </w:rPr>
      </w:pPr>
    </w:p>
    <w:tbl>
      <w:tblPr>
        <w:tblW w:w="10377" w:type="dxa"/>
        <w:tblInd w:w="-176"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1844"/>
        <w:gridCol w:w="8533"/>
      </w:tblGrid>
      <w:tr w:rsidR="00EB0B6D" w:rsidRPr="00F1247E" w14:paraId="289F09F1" w14:textId="77777777" w:rsidTr="001E0ED7">
        <w:trPr>
          <w:trHeight w:val="93"/>
        </w:trPr>
        <w:tc>
          <w:tcPr>
            <w:tcW w:w="1844" w:type="dxa"/>
            <w:tcBorders>
              <w:right w:val="single" w:sz="4" w:space="0" w:color="000000"/>
            </w:tcBorders>
            <w:shd w:val="clear" w:color="auto" w:fill="D9D9D9" w:themeFill="background1" w:themeFillShade="D9"/>
          </w:tcPr>
          <w:p w14:paraId="2B491A42" w14:textId="77777777"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ABBREVIATION </w:t>
            </w:r>
          </w:p>
        </w:tc>
        <w:tc>
          <w:tcPr>
            <w:tcW w:w="8533" w:type="dxa"/>
            <w:tcBorders>
              <w:left w:val="single" w:sz="4" w:space="0" w:color="000000"/>
            </w:tcBorders>
            <w:shd w:val="clear" w:color="auto" w:fill="D9D9D9" w:themeFill="background1" w:themeFillShade="D9"/>
          </w:tcPr>
          <w:p w14:paraId="2E811212" w14:textId="77777777"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DESCRIPTION </w:t>
            </w:r>
          </w:p>
        </w:tc>
      </w:tr>
      <w:tr w:rsidR="00EB0B6D" w:rsidRPr="00F1247E" w14:paraId="453B71E9" w14:textId="77777777" w:rsidTr="001E0ED7">
        <w:trPr>
          <w:trHeight w:val="174"/>
        </w:trPr>
        <w:tc>
          <w:tcPr>
            <w:tcW w:w="1844" w:type="dxa"/>
            <w:tcBorders>
              <w:right w:val="single" w:sz="4" w:space="0" w:color="000000"/>
            </w:tcBorders>
          </w:tcPr>
          <w:p w14:paraId="784D2E60"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color w:val="000000"/>
                <w:sz w:val="20"/>
                <w:szCs w:val="20"/>
                <w:lang w:val="en-ZA" w:eastAsia="en-ZA" w:bidi="ar-SA"/>
              </w:rPr>
              <w:t>(G)CEO</w:t>
            </w:r>
          </w:p>
        </w:tc>
        <w:tc>
          <w:tcPr>
            <w:tcW w:w="8533" w:type="dxa"/>
            <w:tcBorders>
              <w:left w:val="single" w:sz="4" w:space="0" w:color="000000"/>
            </w:tcBorders>
          </w:tcPr>
          <w:p w14:paraId="43F9122F"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(Group) Chief Executive Officer</w:t>
            </w:r>
          </w:p>
        </w:tc>
      </w:tr>
      <w:tr w:rsidR="00EB0B6D" w:rsidRPr="00F1247E" w14:paraId="05C7BE49" w14:textId="77777777" w:rsidTr="001E0ED7">
        <w:trPr>
          <w:trHeight w:val="174"/>
        </w:trPr>
        <w:tc>
          <w:tcPr>
            <w:tcW w:w="1844" w:type="dxa"/>
            <w:tcBorders>
              <w:right w:val="single" w:sz="4" w:space="0" w:color="000000"/>
            </w:tcBorders>
          </w:tcPr>
          <w:p w14:paraId="148DD382" w14:textId="77777777"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D&amp;D</w:t>
            </w:r>
          </w:p>
        </w:tc>
        <w:tc>
          <w:tcPr>
            <w:tcW w:w="8533" w:type="dxa"/>
            <w:tcBorders>
              <w:left w:val="single" w:sz="4" w:space="0" w:color="000000"/>
            </w:tcBorders>
          </w:tcPr>
          <w:p w14:paraId="1FF7F03B" w14:textId="77777777"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Decommission and Decontamination</w:t>
            </w:r>
          </w:p>
        </w:tc>
      </w:tr>
      <w:tr w:rsidR="00EB0B6D" w:rsidRPr="00F1247E" w14:paraId="0B8F0347" w14:textId="77777777" w:rsidTr="001E0ED7">
        <w:trPr>
          <w:trHeight w:val="245"/>
        </w:trPr>
        <w:tc>
          <w:tcPr>
            <w:tcW w:w="1844" w:type="dxa"/>
            <w:tcBorders>
              <w:right w:val="single" w:sz="4" w:space="0" w:color="000000"/>
            </w:tcBorders>
          </w:tcPr>
          <w:p w14:paraId="5ADBA87F"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DMRE</w:t>
            </w:r>
          </w:p>
        </w:tc>
        <w:tc>
          <w:tcPr>
            <w:tcW w:w="8533" w:type="dxa"/>
            <w:tcBorders>
              <w:left w:val="single" w:sz="4" w:space="0" w:color="000000"/>
            </w:tcBorders>
          </w:tcPr>
          <w:p w14:paraId="37DBEFE5"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Department of Mineral Resources and Energy</w:t>
            </w:r>
          </w:p>
        </w:tc>
      </w:tr>
      <w:tr w:rsidR="00EB0B6D" w:rsidRPr="00F1247E" w14:paraId="6DE45FF3" w14:textId="77777777" w:rsidTr="001E0ED7">
        <w:trPr>
          <w:trHeight w:val="245"/>
        </w:trPr>
        <w:tc>
          <w:tcPr>
            <w:tcW w:w="1844" w:type="dxa"/>
            <w:tcBorders>
              <w:right w:val="single" w:sz="4" w:space="0" w:color="000000"/>
            </w:tcBorders>
          </w:tcPr>
          <w:p w14:paraId="087D8187" w14:textId="77777777"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DSI</w:t>
            </w:r>
          </w:p>
        </w:tc>
        <w:tc>
          <w:tcPr>
            <w:tcW w:w="8533" w:type="dxa"/>
            <w:tcBorders>
              <w:left w:val="single" w:sz="4" w:space="0" w:color="000000"/>
            </w:tcBorders>
          </w:tcPr>
          <w:p w14:paraId="51DEDD80" w14:textId="77777777"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Department of Science and Innovation</w:t>
            </w:r>
          </w:p>
        </w:tc>
      </w:tr>
      <w:tr w:rsidR="00EB0B6D" w:rsidRPr="00F1247E" w14:paraId="7D07C1C8" w14:textId="77777777" w:rsidTr="001E0ED7">
        <w:trPr>
          <w:trHeight w:val="174"/>
        </w:trPr>
        <w:tc>
          <w:tcPr>
            <w:tcW w:w="1844" w:type="dxa"/>
            <w:tcBorders>
              <w:right w:val="single" w:sz="4" w:space="0" w:color="000000"/>
            </w:tcBorders>
          </w:tcPr>
          <w:p w14:paraId="6D41CF0E"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ECC </w:t>
            </w:r>
          </w:p>
        </w:tc>
        <w:tc>
          <w:tcPr>
            <w:tcW w:w="8533" w:type="dxa"/>
            <w:tcBorders>
              <w:left w:val="single" w:sz="4" w:space="0" w:color="000000"/>
            </w:tcBorders>
          </w:tcPr>
          <w:p w14:paraId="10B14DF1"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Emergency Control Centre </w:t>
            </w:r>
          </w:p>
        </w:tc>
      </w:tr>
      <w:tr w:rsidR="00EB0B6D" w:rsidRPr="00F1247E" w14:paraId="4A242F6F" w14:textId="77777777" w:rsidTr="001E0ED7">
        <w:trPr>
          <w:trHeight w:val="174"/>
        </w:trPr>
        <w:tc>
          <w:tcPr>
            <w:tcW w:w="1844" w:type="dxa"/>
            <w:tcBorders>
              <w:right w:val="single" w:sz="4" w:space="0" w:color="000000"/>
            </w:tcBorders>
          </w:tcPr>
          <w:p w14:paraId="2DA20E71"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EIA </w:t>
            </w:r>
          </w:p>
        </w:tc>
        <w:tc>
          <w:tcPr>
            <w:tcW w:w="8533" w:type="dxa"/>
            <w:tcBorders>
              <w:left w:val="single" w:sz="4" w:space="0" w:color="000000"/>
            </w:tcBorders>
          </w:tcPr>
          <w:p w14:paraId="3D10D766"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Environmental Impact Assessment </w:t>
            </w:r>
          </w:p>
        </w:tc>
      </w:tr>
      <w:tr w:rsidR="00EB0B6D" w:rsidRPr="00F1247E" w14:paraId="5C73E1F0" w14:textId="77777777" w:rsidTr="001E0ED7">
        <w:trPr>
          <w:trHeight w:val="221"/>
        </w:trPr>
        <w:tc>
          <w:tcPr>
            <w:tcW w:w="1844" w:type="dxa"/>
            <w:tcBorders>
              <w:right w:val="single" w:sz="4" w:space="0" w:color="000000"/>
            </w:tcBorders>
          </w:tcPr>
          <w:p w14:paraId="693C84D2"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IAEA </w:t>
            </w:r>
          </w:p>
        </w:tc>
        <w:tc>
          <w:tcPr>
            <w:tcW w:w="8533" w:type="dxa"/>
            <w:tcBorders>
              <w:left w:val="single" w:sz="4" w:space="0" w:color="000000"/>
            </w:tcBorders>
          </w:tcPr>
          <w:p w14:paraId="51C061C7"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International Atomic Energy Agency </w:t>
            </w:r>
          </w:p>
        </w:tc>
      </w:tr>
      <w:tr w:rsidR="00EB0B6D" w:rsidRPr="00F1247E" w14:paraId="34FB45CD" w14:textId="77777777" w:rsidTr="001E0ED7">
        <w:trPr>
          <w:trHeight w:val="221"/>
        </w:trPr>
        <w:tc>
          <w:tcPr>
            <w:tcW w:w="1844" w:type="dxa"/>
            <w:tcBorders>
              <w:right w:val="single" w:sz="4" w:space="0" w:color="000000"/>
            </w:tcBorders>
          </w:tcPr>
          <w:p w14:paraId="64AF9B70" w14:textId="77777777"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IRP</w:t>
            </w:r>
          </w:p>
        </w:tc>
        <w:tc>
          <w:tcPr>
            <w:tcW w:w="8533" w:type="dxa"/>
            <w:tcBorders>
              <w:left w:val="single" w:sz="4" w:space="0" w:color="000000"/>
            </w:tcBorders>
          </w:tcPr>
          <w:p w14:paraId="3FEAFD11" w14:textId="77777777"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Integrated Resource Plan</w:t>
            </w:r>
          </w:p>
        </w:tc>
      </w:tr>
      <w:tr w:rsidR="00EB0B6D" w:rsidRPr="00F1247E" w14:paraId="6F725DBC" w14:textId="77777777" w:rsidTr="001E0ED7">
        <w:trPr>
          <w:trHeight w:val="245"/>
        </w:trPr>
        <w:tc>
          <w:tcPr>
            <w:tcW w:w="1844" w:type="dxa"/>
            <w:tcBorders>
              <w:right w:val="single" w:sz="4" w:space="0" w:color="000000"/>
            </w:tcBorders>
          </w:tcPr>
          <w:p w14:paraId="26B18E09"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sz w:val="20"/>
                <w:szCs w:val="20"/>
              </w:rPr>
              <w:t xml:space="preserve">JOC </w:t>
            </w:r>
          </w:p>
        </w:tc>
        <w:tc>
          <w:tcPr>
            <w:tcW w:w="8533" w:type="dxa"/>
            <w:tcBorders>
              <w:left w:val="single" w:sz="4" w:space="0" w:color="000000"/>
            </w:tcBorders>
          </w:tcPr>
          <w:p w14:paraId="04A2AA78"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sz w:val="20"/>
                <w:szCs w:val="20"/>
              </w:rPr>
              <w:t xml:space="preserve">Joint Operations Centre </w:t>
            </w:r>
          </w:p>
        </w:tc>
      </w:tr>
      <w:tr w:rsidR="00604FB3" w:rsidRPr="00F1247E" w14:paraId="22ACACA4" w14:textId="77777777" w:rsidTr="001E0ED7">
        <w:trPr>
          <w:trHeight w:val="245"/>
        </w:trPr>
        <w:tc>
          <w:tcPr>
            <w:tcW w:w="1844" w:type="dxa"/>
            <w:tcBorders>
              <w:right w:val="single" w:sz="4" w:space="0" w:color="000000"/>
            </w:tcBorders>
          </w:tcPr>
          <w:p w14:paraId="1182F295" w14:textId="77777777" w:rsidR="00604FB3" w:rsidRPr="00F1247E" w:rsidRDefault="00604FB3" w:rsidP="00093A55">
            <w:pPr>
              <w:autoSpaceDE w:val="0"/>
              <w:autoSpaceDN w:val="0"/>
              <w:adjustRightInd w:val="0"/>
              <w:jc w:val="both"/>
              <w:rPr>
                <w:rFonts w:asciiTheme="minorHAnsi" w:hAnsiTheme="minorHAnsi" w:cstheme="minorHAnsi"/>
                <w:bCs/>
                <w:sz w:val="20"/>
                <w:szCs w:val="20"/>
              </w:rPr>
            </w:pPr>
            <w:r>
              <w:rPr>
                <w:rFonts w:asciiTheme="minorHAnsi" w:hAnsiTheme="minorHAnsi" w:cstheme="minorHAnsi"/>
                <w:bCs/>
                <w:sz w:val="20"/>
                <w:szCs w:val="20"/>
              </w:rPr>
              <w:t>JPC</w:t>
            </w:r>
          </w:p>
        </w:tc>
        <w:tc>
          <w:tcPr>
            <w:tcW w:w="8533" w:type="dxa"/>
            <w:tcBorders>
              <w:left w:val="single" w:sz="4" w:space="0" w:color="000000"/>
            </w:tcBorders>
          </w:tcPr>
          <w:p w14:paraId="67A0E637" w14:textId="77777777" w:rsidR="00604FB3" w:rsidRPr="00F1247E" w:rsidRDefault="00604FB3" w:rsidP="00093A55">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Joint Planning Committee</w:t>
            </w:r>
          </w:p>
        </w:tc>
      </w:tr>
      <w:tr w:rsidR="00EB0B6D" w:rsidRPr="00F1247E" w14:paraId="154F0B28" w14:textId="77777777" w:rsidTr="001E0ED7">
        <w:trPr>
          <w:trHeight w:val="221"/>
        </w:trPr>
        <w:tc>
          <w:tcPr>
            <w:tcW w:w="1844" w:type="dxa"/>
            <w:tcBorders>
              <w:right w:val="single" w:sz="4" w:space="0" w:color="000000"/>
            </w:tcBorders>
          </w:tcPr>
          <w:p w14:paraId="5567CF31"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Mo-99</w:t>
            </w:r>
          </w:p>
        </w:tc>
        <w:tc>
          <w:tcPr>
            <w:tcW w:w="8533" w:type="dxa"/>
            <w:tcBorders>
              <w:left w:val="single" w:sz="4" w:space="0" w:color="000000"/>
            </w:tcBorders>
          </w:tcPr>
          <w:p w14:paraId="0A846CD0"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222222"/>
                <w:sz w:val="20"/>
                <w:szCs w:val="20"/>
                <w:shd w:val="clear" w:color="auto" w:fill="FFFFFF"/>
              </w:rPr>
              <w:t>Molybdenum-99</w:t>
            </w:r>
          </w:p>
        </w:tc>
      </w:tr>
      <w:tr w:rsidR="00EB0B6D" w:rsidRPr="00F1247E" w14:paraId="13E427D0" w14:textId="77777777" w:rsidTr="001E0ED7">
        <w:trPr>
          <w:trHeight w:val="221"/>
        </w:trPr>
        <w:tc>
          <w:tcPr>
            <w:tcW w:w="1844" w:type="dxa"/>
            <w:tcBorders>
              <w:right w:val="single" w:sz="4" w:space="0" w:color="000000"/>
            </w:tcBorders>
          </w:tcPr>
          <w:p w14:paraId="146BBBBA"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MoU</w:t>
            </w:r>
          </w:p>
        </w:tc>
        <w:tc>
          <w:tcPr>
            <w:tcW w:w="8533" w:type="dxa"/>
            <w:tcBorders>
              <w:left w:val="single" w:sz="4" w:space="0" w:color="000000"/>
            </w:tcBorders>
          </w:tcPr>
          <w:p w14:paraId="040D78E9"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Memorandum of Understanding</w:t>
            </w:r>
          </w:p>
        </w:tc>
      </w:tr>
      <w:tr w:rsidR="00EB0B6D" w:rsidRPr="00F1247E" w14:paraId="1D87AB7B" w14:textId="77777777" w:rsidTr="001E0ED7">
        <w:trPr>
          <w:trHeight w:val="221"/>
        </w:trPr>
        <w:tc>
          <w:tcPr>
            <w:tcW w:w="1844" w:type="dxa"/>
            <w:tcBorders>
              <w:right w:val="single" w:sz="4" w:space="0" w:color="000000"/>
            </w:tcBorders>
          </w:tcPr>
          <w:p w14:paraId="32D80DA3"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MPR</w:t>
            </w:r>
          </w:p>
        </w:tc>
        <w:tc>
          <w:tcPr>
            <w:tcW w:w="8533" w:type="dxa"/>
            <w:tcBorders>
              <w:left w:val="single" w:sz="4" w:space="0" w:color="000000"/>
            </w:tcBorders>
          </w:tcPr>
          <w:p w14:paraId="258FED19"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Multi-Purpose Reactor</w:t>
            </w:r>
          </w:p>
        </w:tc>
      </w:tr>
      <w:tr w:rsidR="00EB0B6D" w:rsidRPr="00F1247E" w14:paraId="06B523DA" w14:textId="77777777" w:rsidTr="001E0ED7">
        <w:trPr>
          <w:trHeight w:val="221"/>
        </w:trPr>
        <w:tc>
          <w:tcPr>
            <w:tcW w:w="1844" w:type="dxa"/>
            <w:tcBorders>
              <w:right w:val="single" w:sz="4" w:space="0" w:color="000000"/>
            </w:tcBorders>
          </w:tcPr>
          <w:p w14:paraId="78CA4786"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Necsa </w:t>
            </w:r>
          </w:p>
        </w:tc>
        <w:tc>
          <w:tcPr>
            <w:tcW w:w="8533" w:type="dxa"/>
            <w:tcBorders>
              <w:left w:val="single" w:sz="4" w:space="0" w:color="000000"/>
            </w:tcBorders>
          </w:tcPr>
          <w:p w14:paraId="0326E894"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Nuclear Energy Corporation SOC Limited </w:t>
            </w:r>
          </w:p>
        </w:tc>
      </w:tr>
      <w:tr w:rsidR="00EB0B6D" w:rsidRPr="00F1247E" w14:paraId="7C0507A5" w14:textId="77777777" w:rsidTr="001E0ED7">
        <w:trPr>
          <w:trHeight w:val="221"/>
        </w:trPr>
        <w:tc>
          <w:tcPr>
            <w:tcW w:w="1844" w:type="dxa"/>
            <w:tcBorders>
              <w:right w:val="single" w:sz="4" w:space="0" w:color="000000"/>
            </w:tcBorders>
          </w:tcPr>
          <w:p w14:paraId="6E2D0A82"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lastRenderedPageBreak/>
              <w:t xml:space="preserve">NERSA </w:t>
            </w:r>
          </w:p>
        </w:tc>
        <w:tc>
          <w:tcPr>
            <w:tcW w:w="8533" w:type="dxa"/>
            <w:tcBorders>
              <w:left w:val="single" w:sz="4" w:space="0" w:color="000000"/>
            </w:tcBorders>
          </w:tcPr>
          <w:p w14:paraId="50F9036B"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Energy Regulator of South Africa </w:t>
            </w:r>
          </w:p>
        </w:tc>
      </w:tr>
      <w:tr w:rsidR="00EB0B6D" w:rsidRPr="00F1247E" w14:paraId="63D091DE" w14:textId="77777777" w:rsidTr="001E0ED7">
        <w:trPr>
          <w:trHeight w:val="221"/>
        </w:trPr>
        <w:tc>
          <w:tcPr>
            <w:tcW w:w="1844" w:type="dxa"/>
            <w:tcBorders>
              <w:right w:val="single" w:sz="4" w:space="0" w:color="000000"/>
            </w:tcBorders>
          </w:tcPr>
          <w:p w14:paraId="680334BB"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NGO</w:t>
            </w:r>
          </w:p>
        </w:tc>
        <w:tc>
          <w:tcPr>
            <w:tcW w:w="8533" w:type="dxa"/>
            <w:tcBorders>
              <w:left w:val="single" w:sz="4" w:space="0" w:color="000000"/>
            </w:tcBorders>
          </w:tcPr>
          <w:p w14:paraId="5E0AEA6F"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Non-government Organisation</w:t>
            </w:r>
          </w:p>
        </w:tc>
      </w:tr>
      <w:tr w:rsidR="00EB0B6D" w:rsidRPr="00F1247E" w14:paraId="03D4E7C1" w14:textId="77777777" w:rsidTr="001E0ED7">
        <w:trPr>
          <w:trHeight w:val="221"/>
        </w:trPr>
        <w:tc>
          <w:tcPr>
            <w:tcW w:w="1844" w:type="dxa"/>
            <w:tcBorders>
              <w:right w:val="single" w:sz="4" w:space="0" w:color="000000"/>
            </w:tcBorders>
          </w:tcPr>
          <w:p w14:paraId="5378E0EB"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NLA</w:t>
            </w:r>
          </w:p>
        </w:tc>
        <w:tc>
          <w:tcPr>
            <w:tcW w:w="8533" w:type="dxa"/>
            <w:tcBorders>
              <w:left w:val="single" w:sz="4" w:space="0" w:color="000000"/>
            </w:tcBorders>
          </w:tcPr>
          <w:p w14:paraId="5F596718"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Necsa Learning Academy</w:t>
            </w:r>
          </w:p>
        </w:tc>
      </w:tr>
      <w:tr w:rsidR="00EB0B6D" w:rsidRPr="00F1247E" w14:paraId="47D4E2F8" w14:textId="77777777" w:rsidTr="001E0ED7">
        <w:trPr>
          <w:trHeight w:val="221"/>
        </w:trPr>
        <w:tc>
          <w:tcPr>
            <w:tcW w:w="1844" w:type="dxa"/>
            <w:tcBorders>
              <w:right w:val="single" w:sz="4" w:space="0" w:color="000000"/>
            </w:tcBorders>
          </w:tcPr>
          <w:p w14:paraId="19CB7709"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NNR </w:t>
            </w:r>
          </w:p>
        </w:tc>
        <w:tc>
          <w:tcPr>
            <w:tcW w:w="8533" w:type="dxa"/>
            <w:tcBorders>
              <w:left w:val="single" w:sz="4" w:space="0" w:color="000000"/>
            </w:tcBorders>
          </w:tcPr>
          <w:p w14:paraId="2DA25648"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Nuclear Regulator </w:t>
            </w:r>
          </w:p>
        </w:tc>
      </w:tr>
      <w:tr w:rsidR="00EB0B6D" w:rsidRPr="00F1247E" w14:paraId="71F1F037" w14:textId="77777777" w:rsidTr="001E0ED7">
        <w:trPr>
          <w:trHeight w:val="221"/>
        </w:trPr>
        <w:tc>
          <w:tcPr>
            <w:tcW w:w="1844" w:type="dxa"/>
            <w:tcBorders>
              <w:right w:val="single" w:sz="4" w:space="0" w:color="000000"/>
            </w:tcBorders>
          </w:tcPr>
          <w:p w14:paraId="4D1423A0" w14:textId="77777777"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NPO</w:t>
            </w:r>
          </w:p>
        </w:tc>
        <w:tc>
          <w:tcPr>
            <w:tcW w:w="8533" w:type="dxa"/>
            <w:tcBorders>
              <w:left w:val="single" w:sz="4" w:space="0" w:color="000000"/>
            </w:tcBorders>
          </w:tcPr>
          <w:p w14:paraId="18A7A1AC" w14:textId="77777777"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Non-profit Organisation</w:t>
            </w:r>
          </w:p>
        </w:tc>
      </w:tr>
      <w:tr w:rsidR="00EB0B6D" w:rsidRPr="00F1247E" w14:paraId="04C50C29" w14:textId="77777777" w:rsidTr="001E0ED7">
        <w:trPr>
          <w:trHeight w:val="221"/>
        </w:trPr>
        <w:tc>
          <w:tcPr>
            <w:tcW w:w="1844" w:type="dxa"/>
            <w:tcBorders>
              <w:right w:val="single" w:sz="4" w:space="0" w:color="000000"/>
            </w:tcBorders>
          </w:tcPr>
          <w:p w14:paraId="699958AD"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NRWDI </w:t>
            </w:r>
          </w:p>
        </w:tc>
        <w:tc>
          <w:tcPr>
            <w:tcW w:w="8533" w:type="dxa"/>
            <w:tcBorders>
              <w:left w:val="single" w:sz="4" w:space="0" w:color="000000"/>
            </w:tcBorders>
          </w:tcPr>
          <w:p w14:paraId="3AEBD7DD"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Radiation Waste Disposal Institute </w:t>
            </w:r>
          </w:p>
        </w:tc>
      </w:tr>
      <w:tr w:rsidR="00EB0B6D" w:rsidRPr="00F1247E" w14:paraId="759E785D" w14:textId="77777777" w:rsidTr="001E0ED7">
        <w:trPr>
          <w:trHeight w:val="221"/>
        </w:trPr>
        <w:tc>
          <w:tcPr>
            <w:tcW w:w="1844" w:type="dxa"/>
            <w:tcBorders>
              <w:right w:val="single" w:sz="4" w:space="0" w:color="000000"/>
            </w:tcBorders>
          </w:tcPr>
          <w:p w14:paraId="16703054"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PSIF </w:t>
            </w:r>
          </w:p>
        </w:tc>
        <w:tc>
          <w:tcPr>
            <w:tcW w:w="8533" w:type="dxa"/>
            <w:tcBorders>
              <w:left w:val="single" w:sz="4" w:space="0" w:color="000000"/>
            </w:tcBorders>
          </w:tcPr>
          <w:p w14:paraId="68FAB92A"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Public Safety Information Forum </w:t>
            </w:r>
          </w:p>
        </w:tc>
      </w:tr>
      <w:tr w:rsidR="00EB0B6D" w:rsidRPr="00F1247E" w14:paraId="7BB7D7BE" w14:textId="77777777" w:rsidTr="001E0ED7">
        <w:trPr>
          <w:trHeight w:val="221"/>
        </w:trPr>
        <w:tc>
          <w:tcPr>
            <w:tcW w:w="1844" w:type="dxa"/>
            <w:tcBorders>
              <w:right w:val="single" w:sz="4" w:space="0" w:color="000000"/>
            </w:tcBorders>
          </w:tcPr>
          <w:p w14:paraId="5B7C8E81" w14:textId="77777777" w:rsidR="00EB0B6D" w:rsidRPr="00F1247E" w:rsidRDefault="00EB0B6D" w:rsidP="00093A55">
            <w:pPr>
              <w:autoSpaceDE w:val="0"/>
              <w:autoSpaceDN w:val="0"/>
              <w:adjustRightInd w:val="0"/>
              <w:jc w:val="both"/>
              <w:rPr>
                <w:rFonts w:asciiTheme="minorHAnsi" w:hAnsiTheme="minorHAnsi" w:cstheme="minorHAnsi"/>
                <w:bCs/>
                <w:sz w:val="20"/>
                <w:szCs w:val="20"/>
                <w:lang w:val="en-ZA" w:eastAsia="en-ZA" w:bidi="ar-SA"/>
              </w:rPr>
            </w:pPr>
            <w:r w:rsidRPr="00F1247E">
              <w:rPr>
                <w:rFonts w:asciiTheme="minorHAnsi" w:hAnsiTheme="minorHAnsi" w:cstheme="minorHAnsi"/>
                <w:bCs/>
                <w:sz w:val="20"/>
                <w:szCs w:val="20"/>
                <w:lang w:val="en-ZA" w:eastAsia="en-ZA" w:bidi="ar-SA"/>
              </w:rPr>
              <w:t>SAFARI-1</w:t>
            </w:r>
          </w:p>
        </w:tc>
        <w:tc>
          <w:tcPr>
            <w:tcW w:w="8533" w:type="dxa"/>
            <w:tcBorders>
              <w:left w:val="single" w:sz="4" w:space="0" w:color="000000"/>
            </w:tcBorders>
          </w:tcPr>
          <w:p w14:paraId="5473DB7B" w14:textId="77777777" w:rsidR="00EB0B6D" w:rsidRPr="00F1247E" w:rsidRDefault="00EB0B6D" w:rsidP="00093A55">
            <w:pPr>
              <w:autoSpaceDE w:val="0"/>
              <w:autoSpaceDN w:val="0"/>
              <w:adjustRightInd w:val="0"/>
              <w:jc w:val="both"/>
              <w:rPr>
                <w:rFonts w:asciiTheme="minorHAnsi" w:hAnsiTheme="minorHAnsi" w:cstheme="minorHAnsi"/>
                <w:sz w:val="20"/>
                <w:szCs w:val="20"/>
                <w:lang w:val="en-ZA" w:eastAsia="en-ZA" w:bidi="ar-SA"/>
              </w:rPr>
            </w:pPr>
            <w:r w:rsidRPr="00F1247E">
              <w:rPr>
                <w:rFonts w:asciiTheme="minorHAnsi" w:hAnsiTheme="minorHAnsi" w:cstheme="minorHAnsi"/>
                <w:sz w:val="20"/>
                <w:szCs w:val="20"/>
                <w:shd w:val="clear" w:color="auto" w:fill="FFFFFF"/>
              </w:rPr>
              <w:t>South African Fundamental </w:t>
            </w:r>
            <w:r w:rsidRPr="00F1247E">
              <w:rPr>
                <w:rStyle w:val="Emphasis"/>
                <w:rFonts w:asciiTheme="minorHAnsi" w:hAnsiTheme="minorHAnsi" w:cstheme="minorHAnsi"/>
                <w:b w:val="0"/>
                <w:bCs w:val="0"/>
                <w:i w:val="0"/>
                <w:iCs w:val="0"/>
                <w:sz w:val="20"/>
                <w:szCs w:val="20"/>
                <w:shd w:val="clear" w:color="auto" w:fill="FFFFFF"/>
              </w:rPr>
              <w:t>Atomic</w:t>
            </w:r>
            <w:r w:rsidRPr="00F1247E">
              <w:rPr>
                <w:rFonts w:asciiTheme="minorHAnsi" w:hAnsiTheme="minorHAnsi" w:cstheme="minorHAnsi"/>
                <w:sz w:val="20"/>
                <w:szCs w:val="20"/>
                <w:shd w:val="clear" w:color="auto" w:fill="FFFFFF"/>
              </w:rPr>
              <w:t> Research Installation</w:t>
            </w:r>
          </w:p>
        </w:tc>
      </w:tr>
      <w:tr w:rsidR="00EB0B6D" w:rsidRPr="00F1247E" w14:paraId="567EF1B2" w14:textId="77777777" w:rsidTr="001E0ED7">
        <w:trPr>
          <w:trHeight w:val="221"/>
        </w:trPr>
        <w:tc>
          <w:tcPr>
            <w:tcW w:w="1844" w:type="dxa"/>
            <w:tcBorders>
              <w:right w:val="single" w:sz="4" w:space="0" w:color="000000"/>
            </w:tcBorders>
          </w:tcPr>
          <w:p w14:paraId="56DCA0F6"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SAPS </w:t>
            </w:r>
          </w:p>
        </w:tc>
        <w:tc>
          <w:tcPr>
            <w:tcW w:w="8533" w:type="dxa"/>
            <w:tcBorders>
              <w:left w:val="single" w:sz="4" w:space="0" w:color="000000"/>
            </w:tcBorders>
          </w:tcPr>
          <w:p w14:paraId="6917F0D4"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Police Service </w:t>
            </w:r>
          </w:p>
        </w:tc>
      </w:tr>
      <w:tr w:rsidR="00EB0B6D" w:rsidRPr="00F1247E" w14:paraId="58610C2A" w14:textId="77777777" w:rsidTr="001E0ED7">
        <w:trPr>
          <w:trHeight w:val="221"/>
        </w:trPr>
        <w:tc>
          <w:tcPr>
            <w:tcW w:w="1844" w:type="dxa"/>
            <w:tcBorders>
              <w:right w:val="single" w:sz="4" w:space="0" w:color="000000"/>
            </w:tcBorders>
          </w:tcPr>
          <w:p w14:paraId="5F0B1D18"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SDR</w:t>
            </w:r>
          </w:p>
        </w:tc>
        <w:tc>
          <w:tcPr>
            <w:tcW w:w="8533" w:type="dxa"/>
            <w:tcBorders>
              <w:left w:val="single" w:sz="4" w:space="0" w:color="000000"/>
            </w:tcBorders>
          </w:tcPr>
          <w:p w14:paraId="4867FCFB"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Special drawing rate</w:t>
            </w:r>
          </w:p>
        </w:tc>
      </w:tr>
      <w:tr w:rsidR="00EB0B6D" w:rsidRPr="00F1247E" w14:paraId="32BF3375" w14:textId="77777777" w:rsidTr="001E0ED7">
        <w:trPr>
          <w:trHeight w:val="221"/>
        </w:trPr>
        <w:tc>
          <w:tcPr>
            <w:tcW w:w="1844" w:type="dxa"/>
            <w:tcBorders>
              <w:right w:val="single" w:sz="4" w:space="0" w:color="000000"/>
            </w:tcBorders>
          </w:tcPr>
          <w:p w14:paraId="1E1C7F13"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SHEQ </w:t>
            </w:r>
          </w:p>
        </w:tc>
        <w:tc>
          <w:tcPr>
            <w:tcW w:w="8533" w:type="dxa"/>
            <w:tcBorders>
              <w:left w:val="single" w:sz="4" w:space="0" w:color="000000"/>
            </w:tcBorders>
          </w:tcPr>
          <w:p w14:paraId="4643D13F"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Safety Health Environment and Quality </w:t>
            </w:r>
          </w:p>
        </w:tc>
      </w:tr>
      <w:tr w:rsidR="00EB0B6D" w:rsidRPr="00F1247E" w14:paraId="21C2C6AD" w14:textId="77777777" w:rsidTr="001E0ED7">
        <w:trPr>
          <w:trHeight w:val="221"/>
        </w:trPr>
        <w:tc>
          <w:tcPr>
            <w:tcW w:w="1844" w:type="dxa"/>
            <w:tcBorders>
              <w:right w:val="single" w:sz="4" w:space="0" w:color="000000"/>
            </w:tcBorders>
          </w:tcPr>
          <w:p w14:paraId="6C25D39D" w14:textId="77777777"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ToR</w:t>
            </w:r>
          </w:p>
        </w:tc>
        <w:tc>
          <w:tcPr>
            <w:tcW w:w="8533" w:type="dxa"/>
            <w:tcBorders>
              <w:left w:val="single" w:sz="4" w:space="0" w:color="000000"/>
            </w:tcBorders>
          </w:tcPr>
          <w:p w14:paraId="02340C26" w14:textId="77777777"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Terms of Reference </w:t>
            </w:r>
          </w:p>
        </w:tc>
      </w:tr>
      <w:tr w:rsidR="005B614C" w:rsidRPr="00F1247E" w14:paraId="453C48E7" w14:textId="77777777" w:rsidTr="001E0ED7">
        <w:trPr>
          <w:trHeight w:val="157"/>
        </w:trPr>
        <w:tc>
          <w:tcPr>
            <w:tcW w:w="1844" w:type="dxa"/>
            <w:tcBorders>
              <w:right w:val="single" w:sz="4" w:space="0" w:color="000000"/>
            </w:tcBorders>
            <w:shd w:val="clear" w:color="auto" w:fill="D9D9D9" w:themeFill="background1" w:themeFillShade="D9"/>
          </w:tcPr>
          <w:p w14:paraId="484CAF85" w14:textId="77777777"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TERM</w:t>
            </w:r>
          </w:p>
        </w:tc>
        <w:tc>
          <w:tcPr>
            <w:tcW w:w="8533" w:type="dxa"/>
            <w:tcBorders>
              <w:left w:val="single" w:sz="4" w:space="0" w:color="000000"/>
            </w:tcBorders>
            <w:shd w:val="clear" w:color="auto" w:fill="D9D9D9" w:themeFill="background1" w:themeFillShade="D9"/>
          </w:tcPr>
          <w:p w14:paraId="40F65589" w14:textId="77777777"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color w:val="000000"/>
                <w:sz w:val="20"/>
                <w:szCs w:val="20"/>
                <w:lang w:val="en-ZA" w:eastAsia="en-ZA" w:bidi="ar-SA"/>
              </w:rPr>
              <w:t>CLARIFICATION / DEFINITION</w:t>
            </w:r>
          </w:p>
        </w:tc>
      </w:tr>
      <w:tr w:rsidR="005B614C" w:rsidRPr="00F1247E" w14:paraId="1002B9AF" w14:textId="77777777" w:rsidTr="001E0ED7">
        <w:trPr>
          <w:trHeight w:val="157"/>
        </w:trPr>
        <w:tc>
          <w:tcPr>
            <w:tcW w:w="1844" w:type="dxa"/>
            <w:tcBorders>
              <w:right w:val="single" w:sz="4" w:space="0" w:color="000000"/>
            </w:tcBorders>
          </w:tcPr>
          <w:p w14:paraId="34C5A17B" w14:textId="77777777"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Accident </w:t>
            </w:r>
          </w:p>
        </w:tc>
        <w:tc>
          <w:tcPr>
            <w:tcW w:w="8533" w:type="dxa"/>
            <w:tcBorders>
              <w:left w:val="single" w:sz="4" w:space="0" w:color="000000"/>
            </w:tcBorders>
          </w:tcPr>
          <w:p w14:paraId="1CD0C42D" w14:textId="77777777"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unintended event, including operating errors, equipment failures or other mishaps. </w:t>
            </w:r>
          </w:p>
        </w:tc>
      </w:tr>
      <w:tr w:rsidR="005B614C" w:rsidRPr="00F1247E" w14:paraId="2723F68D"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539A1F0D"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Disaster Management </w:t>
            </w:r>
          </w:p>
        </w:tc>
        <w:tc>
          <w:tcPr>
            <w:tcW w:w="8533" w:type="dxa"/>
            <w:tcBorders>
              <w:top w:val="single" w:sz="4" w:space="0" w:color="000000"/>
              <w:bottom w:val="single" w:sz="4" w:space="0" w:color="000000"/>
              <w:right w:val="single" w:sz="4" w:space="0" w:color="000000"/>
            </w:tcBorders>
          </w:tcPr>
          <w:p w14:paraId="5AA62391"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continuous and integrated multi-sectorial, multi-disciplinary process of planning and implementation of measures aimed at: </w:t>
            </w:r>
          </w:p>
          <w:p w14:paraId="32AF5675"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Preventing or reducing the risk of disaster </w:t>
            </w:r>
          </w:p>
          <w:p w14:paraId="0B9485BF"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b) Limiting the severity or consequences of disasters </w:t>
            </w:r>
          </w:p>
          <w:p w14:paraId="5BDBAF8D"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c) Emergency preparedness </w:t>
            </w:r>
          </w:p>
          <w:p w14:paraId="15EA92C9"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d) Responding rapidly and effectively to disaster; and </w:t>
            </w:r>
          </w:p>
          <w:p w14:paraId="630DE556"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 Post-disaster recovery and rehabilitation </w:t>
            </w:r>
          </w:p>
        </w:tc>
      </w:tr>
      <w:tr w:rsidR="005B614C" w:rsidRPr="00F1247E" w14:paraId="57DFB0EC"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29B63EB0"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w:t>
            </w:r>
          </w:p>
        </w:tc>
        <w:tc>
          <w:tcPr>
            <w:tcW w:w="8533" w:type="dxa"/>
            <w:tcBorders>
              <w:top w:val="single" w:sz="4" w:space="0" w:color="000000"/>
              <w:bottom w:val="single" w:sz="4" w:space="0" w:color="000000"/>
              <w:right w:val="single" w:sz="4" w:space="0" w:color="000000"/>
            </w:tcBorders>
          </w:tcPr>
          <w:p w14:paraId="4F8FBA02"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event that requires taking prompt action, or the special regulation of persons or property, to limit the risk to people’s health, safety or welfare, or to limit damage to property or the environment. </w:t>
            </w:r>
          </w:p>
        </w:tc>
      </w:tr>
      <w:tr w:rsidR="005B614C" w:rsidRPr="00F1247E" w14:paraId="70D829BF"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3B93318A"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Plan </w:t>
            </w:r>
          </w:p>
        </w:tc>
        <w:tc>
          <w:tcPr>
            <w:tcW w:w="8533" w:type="dxa"/>
            <w:tcBorders>
              <w:top w:val="single" w:sz="4" w:space="0" w:color="000000"/>
              <w:bottom w:val="single" w:sz="4" w:space="0" w:color="000000"/>
              <w:right w:val="single" w:sz="4" w:space="0" w:color="000000"/>
            </w:tcBorders>
          </w:tcPr>
          <w:p w14:paraId="18E052E0"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A document describing the organisational structures, its roles and responsibilities, concept of operation, means and principles for intervention during an emergency.</w:t>
            </w:r>
          </w:p>
        </w:tc>
      </w:tr>
      <w:tr w:rsidR="005B614C" w:rsidRPr="00F1247E" w14:paraId="6BB52E85"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2FC68471"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Evacuation </w:t>
            </w:r>
          </w:p>
        </w:tc>
        <w:tc>
          <w:tcPr>
            <w:tcW w:w="8533" w:type="dxa"/>
            <w:tcBorders>
              <w:top w:val="single" w:sz="4" w:space="0" w:color="000000"/>
              <w:bottom w:val="single" w:sz="4" w:space="0" w:color="000000"/>
              <w:right w:val="single" w:sz="4" w:space="0" w:color="000000"/>
            </w:tcBorders>
          </w:tcPr>
          <w:p w14:paraId="6DD3A6DC"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rapid, temporary removal of people from the area to avoid or reduce short-term radiation exposure in the event of an emergency. </w:t>
            </w:r>
          </w:p>
        </w:tc>
      </w:tr>
      <w:tr w:rsidR="005B614C" w:rsidRPr="00F1247E" w14:paraId="4CFCCA39"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20C69409"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mSv </w:t>
            </w:r>
          </w:p>
        </w:tc>
        <w:tc>
          <w:tcPr>
            <w:tcW w:w="8533" w:type="dxa"/>
            <w:tcBorders>
              <w:top w:val="single" w:sz="4" w:space="0" w:color="000000"/>
              <w:bottom w:val="single" w:sz="4" w:space="0" w:color="000000"/>
              <w:right w:val="single" w:sz="4" w:space="0" w:color="000000"/>
            </w:tcBorders>
          </w:tcPr>
          <w:p w14:paraId="7D29F083"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millisievert (mSv) is a measure of the absorption of ionising radiation by the human body. </w:t>
            </w:r>
          </w:p>
        </w:tc>
      </w:tr>
      <w:tr w:rsidR="005B614C" w:rsidRPr="00F1247E" w14:paraId="58C61BDE"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18E6D7A2"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Public Notification </w:t>
            </w:r>
          </w:p>
        </w:tc>
        <w:tc>
          <w:tcPr>
            <w:tcW w:w="8533" w:type="dxa"/>
            <w:tcBorders>
              <w:top w:val="single" w:sz="4" w:space="0" w:color="000000"/>
              <w:bottom w:val="single" w:sz="4" w:space="0" w:color="000000"/>
              <w:right w:val="single" w:sz="4" w:space="0" w:color="000000"/>
            </w:tcBorders>
          </w:tcPr>
          <w:p w14:paraId="6AEB1D0B"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Notification to the public of </w:t>
            </w:r>
            <w:r w:rsidR="004C2246" w:rsidRPr="00F1247E">
              <w:rPr>
                <w:rFonts w:asciiTheme="minorHAnsi" w:hAnsiTheme="minorHAnsi" w:cstheme="minorHAnsi"/>
                <w:color w:val="000000"/>
                <w:sz w:val="20"/>
                <w:szCs w:val="20"/>
                <w:lang w:val="en-ZA" w:eastAsia="en-ZA" w:bidi="ar-SA"/>
              </w:rPr>
              <w:t>an</w:t>
            </w:r>
            <w:r w:rsidRPr="00F1247E">
              <w:rPr>
                <w:rFonts w:asciiTheme="minorHAnsi" w:hAnsiTheme="minorHAnsi" w:cstheme="minorHAnsi"/>
                <w:color w:val="000000"/>
                <w:sz w:val="20"/>
                <w:szCs w:val="20"/>
                <w:lang w:val="en-ZA" w:eastAsia="en-ZA" w:bidi="ar-SA"/>
              </w:rPr>
              <w:t xml:space="preserve"> emergency and appropriate protective actions to be taken using the installed siren and loudspeaker system, local authorities, </w:t>
            </w:r>
            <w:r w:rsidR="00867874" w:rsidRPr="00F1247E">
              <w:rPr>
                <w:rFonts w:asciiTheme="minorHAnsi" w:hAnsiTheme="minorHAnsi" w:cstheme="minorHAnsi"/>
                <w:color w:val="000000"/>
                <w:sz w:val="20"/>
                <w:szCs w:val="20"/>
                <w:lang w:val="en-ZA" w:eastAsia="en-ZA" w:bidi="ar-SA"/>
              </w:rPr>
              <w:t xml:space="preserve">and </w:t>
            </w:r>
            <w:r w:rsidR="00BF6BCB" w:rsidRPr="00F1247E">
              <w:rPr>
                <w:rFonts w:asciiTheme="minorHAnsi" w:hAnsiTheme="minorHAnsi" w:cstheme="minorHAnsi"/>
                <w:color w:val="000000"/>
                <w:sz w:val="20"/>
                <w:szCs w:val="20"/>
                <w:lang w:val="en-ZA" w:eastAsia="en-ZA" w:bidi="ar-SA"/>
              </w:rPr>
              <w:t xml:space="preserve">Jacaranda FM and </w:t>
            </w:r>
            <w:r w:rsidR="00A42CE1" w:rsidRPr="00F1247E">
              <w:rPr>
                <w:rFonts w:asciiTheme="minorHAnsi" w:hAnsiTheme="minorHAnsi" w:cstheme="minorHAnsi"/>
                <w:color w:val="000000"/>
                <w:sz w:val="20"/>
                <w:szCs w:val="20"/>
                <w:lang w:val="en-ZA" w:eastAsia="en-ZA" w:bidi="ar-SA"/>
              </w:rPr>
              <w:t xml:space="preserve">Motsweding. </w:t>
            </w:r>
          </w:p>
        </w:tc>
      </w:tr>
      <w:tr w:rsidR="005B614C" w:rsidRPr="00F1247E" w14:paraId="4D52952C"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4327EAA4"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Radiation </w:t>
            </w:r>
          </w:p>
        </w:tc>
        <w:tc>
          <w:tcPr>
            <w:tcW w:w="8533" w:type="dxa"/>
            <w:tcBorders>
              <w:top w:val="single" w:sz="4" w:space="0" w:color="000000"/>
              <w:bottom w:val="single" w:sz="4" w:space="0" w:color="000000"/>
              <w:right w:val="single" w:sz="4" w:space="0" w:color="000000"/>
            </w:tcBorders>
          </w:tcPr>
          <w:p w14:paraId="6D616AFE"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Energy released in the form of particles or electromagnetic waves during the breakdown of radioactive atoms. </w:t>
            </w:r>
          </w:p>
        </w:tc>
      </w:tr>
      <w:tr w:rsidR="005B614C" w:rsidRPr="00F1247E" w14:paraId="32C91953"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74319F69"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Release </w:t>
            </w:r>
          </w:p>
        </w:tc>
        <w:tc>
          <w:tcPr>
            <w:tcW w:w="8533" w:type="dxa"/>
            <w:tcBorders>
              <w:top w:val="single" w:sz="4" w:space="0" w:color="000000"/>
              <w:bottom w:val="single" w:sz="4" w:space="0" w:color="000000"/>
              <w:right w:val="single" w:sz="4" w:space="0" w:color="000000"/>
            </w:tcBorders>
          </w:tcPr>
          <w:p w14:paraId="2EBD6499"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controlled or accidental discharge of radioactive substances into the environment. </w:t>
            </w:r>
          </w:p>
        </w:tc>
      </w:tr>
      <w:tr w:rsidR="005B614C" w:rsidRPr="00F1247E" w14:paraId="3F325F08" w14:textId="77777777"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14:paraId="67DD5386" w14:textId="77777777"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Sheltering </w:t>
            </w:r>
          </w:p>
        </w:tc>
        <w:tc>
          <w:tcPr>
            <w:tcW w:w="8533" w:type="dxa"/>
            <w:tcBorders>
              <w:top w:val="single" w:sz="4" w:space="0" w:color="000000"/>
              <w:bottom w:val="single" w:sz="4" w:space="0" w:color="000000"/>
              <w:right w:val="single" w:sz="4" w:space="0" w:color="000000"/>
            </w:tcBorders>
          </w:tcPr>
          <w:p w14:paraId="30DA3BBC" w14:textId="77777777"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protective action whereby members of the public stay indoors with windows and doors closed, to reduce their exposure to radioactive material in an </w:t>
            </w:r>
            <w:r w:rsidR="004C2246" w:rsidRPr="00F1247E">
              <w:rPr>
                <w:rFonts w:asciiTheme="minorHAnsi" w:hAnsiTheme="minorHAnsi" w:cstheme="minorHAnsi"/>
                <w:color w:val="000000"/>
                <w:sz w:val="20"/>
                <w:szCs w:val="20"/>
                <w:lang w:val="en-ZA" w:eastAsia="en-ZA" w:bidi="ar-SA"/>
              </w:rPr>
              <w:t>emergency</w:t>
            </w:r>
            <w:r w:rsidRPr="00F1247E">
              <w:rPr>
                <w:rFonts w:asciiTheme="minorHAnsi" w:hAnsiTheme="minorHAnsi" w:cstheme="minorHAnsi"/>
                <w:color w:val="000000"/>
                <w:sz w:val="20"/>
                <w:szCs w:val="20"/>
                <w:lang w:val="en-ZA" w:eastAsia="en-ZA" w:bidi="ar-SA"/>
              </w:rPr>
              <w:t xml:space="preserve">. </w:t>
            </w:r>
          </w:p>
        </w:tc>
      </w:tr>
    </w:tbl>
    <w:p w14:paraId="0A74978B" w14:textId="77777777" w:rsidR="00105F50" w:rsidRDefault="00105F50" w:rsidP="00105F50">
      <w:pPr>
        <w:pStyle w:val="Heading1"/>
        <w:numPr>
          <w:ilvl w:val="0"/>
          <w:numId w:val="0"/>
        </w:numPr>
        <w:spacing w:before="0" w:line="240" w:lineRule="auto"/>
        <w:ind w:left="540"/>
        <w:jc w:val="both"/>
        <w:rPr>
          <w:rFonts w:asciiTheme="minorHAnsi" w:hAnsiTheme="minorHAnsi" w:cstheme="minorHAnsi"/>
          <w:sz w:val="20"/>
          <w:szCs w:val="20"/>
        </w:rPr>
      </w:pPr>
    </w:p>
    <w:p w14:paraId="35E6569C" w14:textId="77777777" w:rsidR="00FE5281" w:rsidRPr="00F1247E" w:rsidRDefault="00FE5281"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 xml:space="preserve">WELCOME AND OPENING </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E5281" w:rsidRPr="00F1247E" w14:paraId="41327B19" w14:textId="77777777" w:rsidTr="008C0C98">
        <w:trPr>
          <w:trHeight w:val="443"/>
          <w:tblHeader/>
        </w:trPr>
        <w:tc>
          <w:tcPr>
            <w:tcW w:w="540" w:type="dxa"/>
            <w:shd w:val="clear" w:color="auto" w:fill="C0C0C0"/>
            <w:vAlign w:val="center"/>
          </w:tcPr>
          <w:p w14:paraId="60957177" w14:textId="77777777"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sidR="00EB0B6D">
              <w:rPr>
                <w:rFonts w:asciiTheme="minorHAnsi" w:hAnsiTheme="minorHAnsi" w:cstheme="minorHAnsi"/>
                <w:b/>
                <w:bCs/>
                <w:szCs w:val="20"/>
              </w:rPr>
              <w:t>o.</w:t>
            </w:r>
          </w:p>
        </w:tc>
        <w:tc>
          <w:tcPr>
            <w:tcW w:w="8460" w:type="dxa"/>
            <w:shd w:val="clear" w:color="auto" w:fill="C0C0C0"/>
            <w:vAlign w:val="center"/>
          </w:tcPr>
          <w:p w14:paraId="602ED76B" w14:textId="77777777"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14:paraId="000B0103" w14:textId="77777777"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E5281" w:rsidRPr="00F1247E" w14:paraId="7269BAB7" w14:textId="77777777" w:rsidTr="008C0C98">
        <w:trPr>
          <w:trHeight w:val="421"/>
        </w:trPr>
        <w:tc>
          <w:tcPr>
            <w:tcW w:w="540" w:type="dxa"/>
          </w:tcPr>
          <w:p w14:paraId="48A951F6" w14:textId="77777777" w:rsidR="00FE5281" w:rsidRPr="00F1247E" w:rsidRDefault="00FE5281" w:rsidP="00093A55">
            <w:pPr>
              <w:pStyle w:val="Heading2"/>
              <w:numPr>
                <w:ilvl w:val="0"/>
                <w:numId w:val="0"/>
              </w:numPr>
              <w:spacing w:before="0" w:line="240" w:lineRule="auto"/>
              <w:jc w:val="both"/>
              <w:rPr>
                <w:rFonts w:asciiTheme="minorHAnsi" w:hAnsiTheme="minorHAnsi" w:cstheme="minorHAnsi"/>
                <w:szCs w:val="20"/>
              </w:rPr>
            </w:pPr>
          </w:p>
        </w:tc>
        <w:tc>
          <w:tcPr>
            <w:tcW w:w="8460" w:type="dxa"/>
          </w:tcPr>
          <w:p w14:paraId="22BA36B7" w14:textId="77777777" w:rsidR="00432FF6" w:rsidRPr="003B31B7" w:rsidRDefault="003A19DF" w:rsidP="003A19DF">
            <w:pPr>
              <w:jc w:val="both"/>
              <w:rPr>
                <w:rFonts w:asciiTheme="minorHAnsi" w:hAnsiTheme="minorHAnsi" w:cstheme="minorHAnsi"/>
                <w:sz w:val="20"/>
                <w:szCs w:val="20"/>
              </w:rPr>
            </w:pPr>
            <w:r>
              <w:rPr>
                <w:rFonts w:asciiTheme="minorHAnsi" w:hAnsiTheme="minorHAnsi" w:cstheme="minorHAnsi"/>
                <w:sz w:val="20"/>
                <w:szCs w:val="20"/>
              </w:rPr>
              <w:t>The acting c</w:t>
            </w:r>
            <w:r w:rsidR="00B54BF3">
              <w:rPr>
                <w:rFonts w:asciiTheme="minorHAnsi" w:hAnsiTheme="minorHAnsi" w:cstheme="minorHAnsi"/>
                <w:sz w:val="20"/>
                <w:szCs w:val="20"/>
              </w:rPr>
              <w:t>hairperson</w:t>
            </w:r>
            <w:r>
              <w:rPr>
                <w:rFonts w:asciiTheme="minorHAnsi" w:hAnsiTheme="minorHAnsi" w:cstheme="minorHAnsi"/>
                <w:sz w:val="20"/>
                <w:szCs w:val="20"/>
              </w:rPr>
              <w:t>, Mr Ernest Tladi</w:t>
            </w:r>
            <w:r w:rsidR="00B54BF3">
              <w:rPr>
                <w:rFonts w:asciiTheme="minorHAnsi" w:hAnsiTheme="minorHAnsi" w:cstheme="minorHAnsi"/>
                <w:sz w:val="20"/>
                <w:szCs w:val="20"/>
              </w:rPr>
              <w:t xml:space="preserve"> welcomed everyone </w:t>
            </w:r>
            <w:r>
              <w:rPr>
                <w:rFonts w:asciiTheme="minorHAnsi" w:hAnsiTheme="minorHAnsi" w:cstheme="minorHAnsi"/>
                <w:sz w:val="20"/>
                <w:szCs w:val="20"/>
              </w:rPr>
              <w:t>to the meeting and read the meeting housekeeping information.</w:t>
            </w:r>
          </w:p>
        </w:tc>
        <w:tc>
          <w:tcPr>
            <w:tcW w:w="1350" w:type="dxa"/>
          </w:tcPr>
          <w:p w14:paraId="5CD1D6FB" w14:textId="77777777" w:rsidR="008C0C98" w:rsidRPr="001E0121" w:rsidRDefault="003A19DF" w:rsidP="008C0C98">
            <w:pPr>
              <w:pStyle w:val="Header"/>
              <w:tabs>
                <w:tab w:val="left" w:pos="540"/>
              </w:tabs>
              <w:jc w:val="both"/>
              <w:rPr>
                <w:rFonts w:asciiTheme="minorHAnsi" w:hAnsiTheme="minorHAnsi" w:cstheme="minorHAnsi"/>
                <w:b/>
                <w:szCs w:val="20"/>
              </w:rPr>
            </w:pPr>
            <w:r>
              <w:rPr>
                <w:rFonts w:asciiTheme="minorHAnsi" w:hAnsiTheme="minorHAnsi" w:cstheme="minorHAnsi"/>
                <w:b/>
                <w:szCs w:val="20"/>
              </w:rPr>
              <w:t>E Tladi</w:t>
            </w:r>
          </w:p>
          <w:p w14:paraId="7931467A" w14:textId="77777777" w:rsidR="00C442E6" w:rsidRPr="001E0121" w:rsidRDefault="00C442E6" w:rsidP="00DE2E55">
            <w:pPr>
              <w:pStyle w:val="Header"/>
              <w:tabs>
                <w:tab w:val="left" w:pos="540"/>
              </w:tabs>
              <w:jc w:val="both"/>
              <w:rPr>
                <w:rFonts w:asciiTheme="minorHAnsi" w:hAnsiTheme="minorHAnsi" w:cstheme="minorHAnsi"/>
                <w:b/>
                <w:szCs w:val="20"/>
              </w:rPr>
            </w:pPr>
          </w:p>
        </w:tc>
      </w:tr>
    </w:tbl>
    <w:p w14:paraId="5D2CFD2F" w14:textId="77777777" w:rsidR="00802146" w:rsidRDefault="00067244" w:rsidP="00093A55">
      <w:pPr>
        <w:jc w:val="both"/>
        <w:rPr>
          <w:lang w:val="en-ZA"/>
        </w:rPr>
      </w:pPr>
      <w:r>
        <w:rPr>
          <w:lang w:val="en-ZA"/>
        </w:rPr>
        <w:t xml:space="preserve">   </w:t>
      </w:r>
    </w:p>
    <w:p w14:paraId="21F9D3E9" w14:textId="77777777" w:rsidR="00BA7D08" w:rsidRPr="00F1247E" w:rsidRDefault="00BA7D08" w:rsidP="00BA7D08">
      <w:pPr>
        <w:pStyle w:val="Heading1"/>
        <w:numPr>
          <w:ilvl w:val="0"/>
          <w:numId w:val="9"/>
        </w:numPr>
        <w:spacing w:before="0" w:line="240" w:lineRule="auto"/>
        <w:ind w:left="540" w:hanging="540"/>
        <w:jc w:val="both"/>
        <w:rPr>
          <w:rFonts w:asciiTheme="minorHAnsi" w:hAnsiTheme="minorHAnsi" w:cstheme="minorHAnsi"/>
          <w:sz w:val="20"/>
          <w:szCs w:val="20"/>
        </w:rPr>
      </w:pPr>
      <w:r>
        <w:rPr>
          <w:rFonts w:asciiTheme="minorHAnsi" w:hAnsiTheme="minorHAnsi" w:cstheme="minorHAnsi"/>
          <w:sz w:val="20"/>
          <w:szCs w:val="20"/>
        </w:rPr>
        <w:lastRenderedPageBreak/>
        <w:t>SAFETY MINUTE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BA7D08" w:rsidRPr="00F1247E" w14:paraId="13A1DE42" w14:textId="77777777" w:rsidTr="00BA7D08">
        <w:trPr>
          <w:trHeight w:val="287"/>
          <w:tblHeader/>
        </w:trPr>
        <w:tc>
          <w:tcPr>
            <w:tcW w:w="540" w:type="dxa"/>
            <w:shd w:val="clear" w:color="auto" w:fill="C0C0C0"/>
            <w:vAlign w:val="center"/>
          </w:tcPr>
          <w:p w14:paraId="08435156" w14:textId="77777777"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14:paraId="199412DB" w14:textId="77777777"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14:paraId="60A42164" w14:textId="77777777"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BA7D08" w:rsidRPr="00F1247E" w14:paraId="43F0BD8D" w14:textId="77777777" w:rsidTr="00BA7D08">
        <w:trPr>
          <w:trHeight w:val="305"/>
          <w:tblHeader/>
        </w:trPr>
        <w:tc>
          <w:tcPr>
            <w:tcW w:w="540" w:type="dxa"/>
            <w:shd w:val="clear" w:color="auto" w:fill="auto"/>
          </w:tcPr>
          <w:p w14:paraId="43D85727" w14:textId="77777777" w:rsidR="00BA7D08" w:rsidRPr="00F1247E" w:rsidRDefault="00BA7D08" w:rsidP="00BA7D08">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14:paraId="5D945074" w14:textId="08B8F7D8" w:rsidR="00BF3A04" w:rsidRDefault="00C16C00" w:rsidP="003C52C6">
            <w:pPr>
              <w:jc w:val="both"/>
              <w:rPr>
                <w:rFonts w:asciiTheme="minorHAnsi" w:hAnsiTheme="minorHAnsi" w:cstheme="minorHAnsi"/>
                <w:bCs/>
                <w:sz w:val="20"/>
                <w:szCs w:val="20"/>
              </w:rPr>
            </w:pPr>
            <w:r>
              <w:rPr>
                <w:rFonts w:asciiTheme="minorHAnsi" w:hAnsiTheme="minorHAnsi" w:cstheme="minorHAnsi"/>
                <w:bCs/>
                <w:sz w:val="20"/>
                <w:szCs w:val="20"/>
              </w:rPr>
              <w:t xml:space="preserve">Ms </w:t>
            </w:r>
            <w:r w:rsidR="00547A18">
              <w:rPr>
                <w:rFonts w:asciiTheme="minorHAnsi" w:hAnsiTheme="minorHAnsi" w:cstheme="minorHAnsi"/>
                <w:bCs/>
                <w:sz w:val="20"/>
                <w:szCs w:val="20"/>
              </w:rPr>
              <w:t>Mologadi Kekana did</w:t>
            </w:r>
            <w:r w:rsidR="004D78FF" w:rsidRPr="004D78FF">
              <w:rPr>
                <w:rFonts w:asciiTheme="minorHAnsi" w:hAnsiTheme="minorHAnsi" w:cstheme="minorHAnsi"/>
                <w:bCs/>
                <w:sz w:val="20"/>
                <w:szCs w:val="20"/>
              </w:rPr>
              <w:t xml:space="preserve"> the safety briefing and </w:t>
            </w:r>
            <w:r w:rsidR="00547A18">
              <w:rPr>
                <w:rFonts w:asciiTheme="minorHAnsi" w:hAnsiTheme="minorHAnsi" w:cstheme="minorHAnsi"/>
                <w:bCs/>
                <w:sz w:val="20"/>
                <w:szCs w:val="20"/>
              </w:rPr>
              <w:t>started by reminding people to sign the attendance register following with what to do in case of emergency.</w:t>
            </w:r>
            <w:r w:rsidR="003C52C6">
              <w:rPr>
                <w:rFonts w:asciiTheme="minorHAnsi" w:hAnsiTheme="minorHAnsi" w:cstheme="minorHAnsi"/>
                <w:bCs/>
                <w:sz w:val="20"/>
                <w:szCs w:val="20"/>
              </w:rPr>
              <w:t xml:space="preserve"> She further</w:t>
            </w:r>
            <w:r w:rsidR="003C52C6" w:rsidRPr="003C52C6">
              <w:rPr>
                <w:rFonts w:asciiTheme="minorHAnsi" w:hAnsiTheme="minorHAnsi" w:cstheme="minorHAnsi"/>
                <w:bCs/>
                <w:sz w:val="20"/>
                <w:szCs w:val="20"/>
              </w:rPr>
              <w:t xml:space="preserve"> highlighted the seasonal hazard mapping conducted by the </w:t>
            </w:r>
            <w:r w:rsidR="003C52C6">
              <w:rPr>
                <w:rFonts w:asciiTheme="minorHAnsi" w:hAnsiTheme="minorHAnsi" w:cstheme="minorHAnsi"/>
                <w:bCs/>
                <w:sz w:val="20"/>
                <w:szCs w:val="20"/>
              </w:rPr>
              <w:t xml:space="preserve">Tshwane </w:t>
            </w:r>
            <w:r w:rsidR="003C52C6" w:rsidRPr="003C52C6">
              <w:rPr>
                <w:rFonts w:asciiTheme="minorHAnsi" w:hAnsiTheme="minorHAnsi" w:cstheme="minorHAnsi"/>
                <w:bCs/>
                <w:sz w:val="20"/>
                <w:szCs w:val="20"/>
              </w:rPr>
              <w:t>Municipality, noting that for the current season, fires have been identified as</w:t>
            </w:r>
            <w:r w:rsidR="003C52C6">
              <w:rPr>
                <w:rFonts w:asciiTheme="minorHAnsi" w:hAnsiTheme="minorHAnsi" w:cstheme="minorHAnsi"/>
                <w:bCs/>
                <w:sz w:val="20"/>
                <w:szCs w:val="20"/>
              </w:rPr>
              <w:t xml:space="preserve"> the key hazard in the area. Ms Kekana emphasis</w:t>
            </w:r>
            <w:r w:rsidR="003C52C6" w:rsidRPr="003C52C6">
              <w:rPr>
                <w:rFonts w:asciiTheme="minorHAnsi" w:hAnsiTheme="minorHAnsi" w:cstheme="minorHAnsi"/>
                <w:bCs/>
                <w:sz w:val="20"/>
                <w:szCs w:val="20"/>
              </w:rPr>
              <w:t>ed that farmers have a legal o</w:t>
            </w:r>
            <w:r w:rsidR="003C52C6">
              <w:rPr>
                <w:rFonts w:asciiTheme="minorHAnsi" w:hAnsiTheme="minorHAnsi" w:cstheme="minorHAnsi"/>
                <w:bCs/>
                <w:sz w:val="20"/>
                <w:szCs w:val="20"/>
              </w:rPr>
              <w:t>bligation to create firebreaks and organisations such as Necsa</w:t>
            </w:r>
            <w:r w:rsidR="003C52C6" w:rsidRPr="003C52C6">
              <w:rPr>
                <w:rFonts w:asciiTheme="minorHAnsi" w:hAnsiTheme="minorHAnsi" w:cstheme="minorHAnsi"/>
                <w:bCs/>
                <w:sz w:val="20"/>
                <w:szCs w:val="20"/>
              </w:rPr>
              <w:t xml:space="preserve"> also undertake this responsibility. She stressed the importance of distinguishing between controlled</w:t>
            </w:r>
            <w:r w:rsidR="003C52C6">
              <w:rPr>
                <w:rFonts w:asciiTheme="minorHAnsi" w:hAnsiTheme="minorHAnsi" w:cstheme="minorHAnsi"/>
                <w:bCs/>
                <w:sz w:val="20"/>
                <w:szCs w:val="20"/>
              </w:rPr>
              <w:t xml:space="preserve"> burning and uncontrolled fires where </w:t>
            </w:r>
            <w:r w:rsidR="003C52C6" w:rsidRPr="003C52C6">
              <w:rPr>
                <w:rFonts w:asciiTheme="minorHAnsi" w:hAnsiTheme="minorHAnsi" w:cstheme="minorHAnsi"/>
                <w:bCs/>
                <w:sz w:val="20"/>
                <w:szCs w:val="20"/>
              </w:rPr>
              <w:t>controlled burning must be done under safe weather conditions, with prior notification to the nearest fire brigade and affected neighbo</w:t>
            </w:r>
            <w:r w:rsidR="000F1FBD">
              <w:rPr>
                <w:rFonts w:asciiTheme="minorHAnsi" w:hAnsiTheme="minorHAnsi" w:cstheme="minorHAnsi"/>
                <w:bCs/>
                <w:sz w:val="20"/>
                <w:szCs w:val="20"/>
              </w:rPr>
              <w:t>u</w:t>
            </w:r>
            <w:r w:rsidR="003C52C6" w:rsidRPr="003C52C6">
              <w:rPr>
                <w:rFonts w:asciiTheme="minorHAnsi" w:hAnsiTheme="minorHAnsi" w:cstheme="minorHAnsi"/>
                <w:bCs/>
                <w:sz w:val="20"/>
                <w:szCs w:val="20"/>
              </w:rPr>
              <w:t xml:space="preserve">rs. </w:t>
            </w:r>
          </w:p>
          <w:p w14:paraId="1DDF5174" w14:textId="77777777" w:rsidR="00BF3A04" w:rsidRDefault="00BF3A04" w:rsidP="003C52C6">
            <w:pPr>
              <w:jc w:val="both"/>
              <w:rPr>
                <w:rFonts w:asciiTheme="minorHAnsi" w:hAnsiTheme="minorHAnsi" w:cstheme="minorHAnsi"/>
                <w:bCs/>
                <w:sz w:val="20"/>
                <w:szCs w:val="20"/>
              </w:rPr>
            </w:pPr>
          </w:p>
          <w:p w14:paraId="1B44846B" w14:textId="77777777" w:rsidR="00672389" w:rsidRDefault="003C52C6" w:rsidP="003C52C6">
            <w:pPr>
              <w:jc w:val="both"/>
              <w:rPr>
                <w:rFonts w:asciiTheme="minorHAnsi" w:hAnsiTheme="minorHAnsi" w:cstheme="minorHAnsi"/>
                <w:bCs/>
                <w:sz w:val="20"/>
                <w:szCs w:val="20"/>
              </w:rPr>
            </w:pPr>
            <w:r w:rsidRPr="003C52C6">
              <w:rPr>
                <w:rFonts w:asciiTheme="minorHAnsi" w:hAnsiTheme="minorHAnsi" w:cstheme="minorHAnsi"/>
                <w:bCs/>
                <w:sz w:val="20"/>
                <w:szCs w:val="20"/>
              </w:rPr>
              <w:t>Beyond farming areas, Ms Kekana pointed out that fire risks also arise in residential settings due to heating systems and the use of candles during power outages. She urged all households to have a plan in place for fire emergencies, including how to respond to fires in nearby properties. Finally, she drew attention to the risks posed by major hazard installations such as petrol and diesel storage tanks, encouraging communities to be aware of nearby facilities and to engage in mutual arrangements with those responsible for them in the event of a fire.</w:t>
            </w:r>
          </w:p>
          <w:p w14:paraId="2E98B5F8" w14:textId="77777777" w:rsidR="003C52C6" w:rsidRPr="007A68D7" w:rsidRDefault="003C52C6" w:rsidP="003C52C6">
            <w:pPr>
              <w:jc w:val="both"/>
              <w:rPr>
                <w:rFonts w:asciiTheme="minorHAnsi" w:hAnsiTheme="minorHAnsi" w:cstheme="minorHAnsi"/>
                <w:bCs/>
                <w:sz w:val="20"/>
                <w:szCs w:val="20"/>
              </w:rPr>
            </w:pPr>
          </w:p>
        </w:tc>
        <w:tc>
          <w:tcPr>
            <w:tcW w:w="1350" w:type="dxa"/>
            <w:shd w:val="clear" w:color="auto" w:fill="auto"/>
          </w:tcPr>
          <w:p w14:paraId="3389AE4E" w14:textId="77777777" w:rsidR="00BA7D08" w:rsidRPr="00F1247E" w:rsidRDefault="003C52C6" w:rsidP="00204008">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M Kekana</w:t>
            </w:r>
          </w:p>
        </w:tc>
      </w:tr>
    </w:tbl>
    <w:p w14:paraId="05A4B48D" w14:textId="77777777" w:rsidR="00112EA2" w:rsidRPr="00112EA2" w:rsidRDefault="00112EA2" w:rsidP="00112EA2">
      <w:pPr>
        <w:pStyle w:val="Heading1"/>
        <w:numPr>
          <w:ilvl w:val="0"/>
          <w:numId w:val="9"/>
        </w:numPr>
        <w:spacing w:before="0" w:line="240" w:lineRule="auto"/>
        <w:ind w:left="540" w:hanging="540"/>
        <w:jc w:val="both"/>
        <w:rPr>
          <w:rFonts w:asciiTheme="minorHAnsi" w:hAnsiTheme="minorHAnsi" w:cstheme="minorHAnsi"/>
          <w:sz w:val="20"/>
          <w:szCs w:val="20"/>
        </w:rPr>
      </w:pPr>
      <w:r>
        <w:rPr>
          <w:rFonts w:asciiTheme="minorHAnsi" w:hAnsiTheme="minorHAnsi" w:cstheme="minorHAnsi"/>
          <w:sz w:val="20"/>
          <w:szCs w:val="20"/>
        </w:rPr>
        <w:t>apologies</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112EA2" w:rsidRPr="00F1247E" w14:paraId="35F9C4F1" w14:textId="77777777" w:rsidTr="005B42DA">
        <w:trPr>
          <w:trHeight w:val="287"/>
          <w:tblHeader/>
        </w:trPr>
        <w:tc>
          <w:tcPr>
            <w:tcW w:w="540" w:type="dxa"/>
            <w:shd w:val="clear" w:color="auto" w:fill="C0C0C0"/>
            <w:vAlign w:val="center"/>
          </w:tcPr>
          <w:p w14:paraId="1AAF2F09" w14:textId="77777777" w:rsidR="00112EA2" w:rsidRPr="00F1247E" w:rsidRDefault="00112EA2" w:rsidP="005B42DA">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14:paraId="4DAC2D62" w14:textId="77777777" w:rsidR="00112EA2" w:rsidRPr="00F1247E" w:rsidRDefault="00112EA2" w:rsidP="005B42DA">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14:paraId="6155DC85" w14:textId="77777777" w:rsidR="00112EA2" w:rsidRPr="00F1247E" w:rsidRDefault="00112EA2" w:rsidP="005B42DA">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112EA2" w:rsidRPr="00F1247E" w14:paraId="62C0E87D" w14:textId="77777777" w:rsidTr="00E73C3D">
        <w:trPr>
          <w:trHeight w:val="621"/>
          <w:tblHeader/>
        </w:trPr>
        <w:tc>
          <w:tcPr>
            <w:tcW w:w="540" w:type="dxa"/>
            <w:shd w:val="clear" w:color="auto" w:fill="auto"/>
          </w:tcPr>
          <w:p w14:paraId="4A05173C" w14:textId="77777777" w:rsidR="00112EA2" w:rsidRPr="00F1247E" w:rsidRDefault="00112EA2" w:rsidP="005B42DA">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14:paraId="40592FCA" w14:textId="77777777" w:rsidR="00112EA2" w:rsidRDefault="003A19DF" w:rsidP="00E73C3D">
            <w:pPr>
              <w:jc w:val="both"/>
              <w:rPr>
                <w:rFonts w:asciiTheme="minorHAnsi" w:hAnsiTheme="minorHAnsi" w:cstheme="minorHAnsi"/>
                <w:bCs/>
                <w:sz w:val="20"/>
                <w:szCs w:val="20"/>
              </w:rPr>
            </w:pPr>
            <w:r>
              <w:rPr>
                <w:rFonts w:asciiTheme="minorHAnsi" w:hAnsiTheme="minorHAnsi" w:cstheme="minorHAnsi"/>
                <w:bCs/>
                <w:sz w:val="20"/>
                <w:szCs w:val="20"/>
              </w:rPr>
              <w:t>The following people sent their apologies</w:t>
            </w:r>
          </w:p>
          <w:p w14:paraId="388B2DCD" w14:textId="77777777" w:rsidR="003A19DF" w:rsidRDefault="003A19DF" w:rsidP="003A19DF">
            <w:pPr>
              <w:pStyle w:val="ListParagraph"/>
              <w:numPr>
                <w:ilvl w:val="0"/>
                <w:numId w:val="36"/>
              </w:numPr>
              <w:jc w:val="both"/>
              <w:rPr>
                <w:rFonts w:asciiTheme="minorHAnsi" w:hAnsiTheme="minorHAnsi" w:cstheme="minorHAnsi"/>
                <w:bCs/>
                <w:sz w:val="20"/>
                <w:szCs w:val="20"/>
              </w:rPr>
            </w:pPr>
            <w:r>
              <w:rPr>
                <w:rFonts w:asciiTheme="minorHAnsi" w:hAnsiTheme="minorHAnsi" w:cstheme="minorHAnsi"/>
                <w:bCs/>
                <w:sz w:val="20"/>
                <w:szCs w:val="20"/>
              </w:rPr>
              <w:t>Chairperson, Mr Thabiso Malatsi</w:t>
            </w:r>
          </w:p>
          <w:p w14:paraId="4E68EE02" w14:textId="77777777" w:rsidR="003A19DF" w:rsidRDefault="003A19DF" w:rsidP="003A19DF">
            <w:pPr>
              <w:pStyle w:val="ListParagraph"/>
              <w:numPr>
                <w:ilvl w:val="0"/>
                <w:numId w:val="36"/>
              </w:numPr>
              <w:jc w:val="both"/>
              <w:rPr>
                <w:rFonts w:asciiTheme="minorHAnsi" w:hAnsiTheme="minorHAnsi" w:cstheme="minorHAnsi"/>
                <w:bCs/>
                <w:sz w:val="20"/>
                <w:szCs w:val="20"/>
              </w:rPr>
            </w:pPr>
            <w:r>
              <w:rPr>
                <w:rFonts w:asciiTheme="minorHAnsi" w:hAnsiTheme="minorHAnsi" w:cstheme="minorHAnsi"/>
                <w:bCs/>
                <w:sz w:val="20"/>
                <w:szCs w:val="20"/>
              </w:rPr>
              <w:t>Ms Qhamkile Boyede</w:t>
            </w:r>
          </w:p>
          <w:p w14:paraId="2A7FA915" w14:textId="77777777" w:rsidR="003A19DF" w:rsidRDefault="003A19DF" w:rsidP="003A19DF">
            <w:pPr>
              <w:pStyle w:val="ListParagraph"/>
              <w:numPr>
                <w:ilvl w:val="0"/>
                <w:numId w:val="36"/>
              </w:numPr>
              <w:jc w:val="both"/>
              <w:rPr>
                <w:rFonts w:asciiTheme="minorHAnsi" w:hAnsiTheme="minorHAnsi" w:cstheme="minorHAnsi"/>
                <w:bCs/>
                <w:sz w:val="20"/>
                <w:szCs w:val="20"/>
              </w:rPr>
            </w:pPr>
            <w:r>
              <w:rPr>
                <w:rFonts w:asciiTheme="minorHAnsi" w:hAnsiTheme="minorHAnsi" w:cstheme="minorHAnsi"/>
                <w:bCs/>
                <w:sz w:val="20"/>
                <w:szCs w:val="20"/>
              </w:rPr>
              <w:t>Dr Nikelwa Tengimfene</w:t>
            </w:r>
          </w:p>
          <w:p w14:paraId="7E8642BF" w14:textId="77777777" w:rsidR="003A19DF" w:rsidRDefault="003A19DF" w:rsidP="003A19DF">
            <w:pPr>
              <w:pStyle w:val="ListParagraph"/>
              <w:numPr>
                <w:ilvl w:val="0"/>
                <w:numId w:val="36"/>
              </w:numPr>
              <w:jc w:val="both"/>
              <w:rPr>
                <w:rFonts w:asciiTheme="minorHAnsi" w:hAnsiTheme="minorHAnsi" w:cstheme="minorHAnsi"/>
                <w:bCs/>
                <w:sz w:val="20"/>
                <w:szCs w:val="20"/>
              </w:rPr>
            </w:pPr>
            <w:r>
              <w:rPr>
                <w:rFonts w:asciiTheme="minorHAnsi" w:hAnsiTheme="minorHAnsi" w:cstheme="minorHAnsi"/>
                <w:bCs/>
                <w:sz w:val="20"/>
                <w:szCs w:val="20"/>
              </w:rPr>
              <w:t>Ms Amelia Rennie-Kroon</w:t>
            </w:r>
          </w:p>
          <w:p w14:paraId="7FBB9B75" w14:textId="77777777" w:rsidR="003A19DF" w:rsidRPr="003A19DF" w:rsidRDefault="00740E99" w:rsidP="003A19DF">
            <w:pPr>
              <w:pStyle w:val="ListParagraph"/>
              <w:numPr>
                <w:ilvl w:val="0"/>
                <w:numId w:val="36"/>
              </w:numPr>
              <w:jc w:val="both"/>
              <w:rPr>
                <w:rFonts w:asciiTheme="minorHAnsi" w:hAnsiTheme="minorHAnsi" w:cstheme="minorHAnsi"/>
                <w:bCs/>
                <w:sz w:val="20"/>
                <w:szCs w:val="20"/>
              </w:rPr>
            </w:pPr>
            <w:r>
              <w:rPr>
                <w:rFonts w:asciiTheme="minorHAnsi" w:hAnsiTheme="minorHAnsi" w:cstheme="minorHAnsi"/>
                <w:bCs/>
                <w:sz w:val="20"/>
                <w:szCs w:val="20"/>
              </w:rPr>
              <w:t xml:space="preserve">Dr </w:t>
            </w:r>
            <w:r w:rsidR="003A19DF" w:rsidRPr="003A19DF">
              <w:rPr>
                <w:rFonts w:asciiTheme="minorHAnsi" w:hAnsiTheme="minorHAnsi" w:cstheme="minorHAnsi"/>
                <w:bCs/>
                <w:sz w:val="20"/>
                <w:szCs w:val="20"/>
              </w:rPr>
              <w:t>Eurika van Heerden</w:t>
            </w:r>
          </w:p>
          <w:p w14:paraId="5B47E44B" w14:textId="77777777" w:rsidR="00CA6255" w:rsidRPr="006E4E72" w:rsidRDefault="00CA6255" w:rsidP="006E4E72">
            <w:pPr>
              <w:jc w:val="both"/>
              <w:rPr>
                <w:rFonts w:asciiTheme="minorHAnsi" w:hAnsiTheme="minorHAnsi" w:cstheme="minorHAnsi"/>
                <w:bCs/>
                <w:sz w:val="20"/>
                <w:szCs w:val="20"/>
              </w:rPr>
            </w:pPr>
          </w:p>
        </w:tc>
        <w:tc>
          <w:tcPr>
            <w:tcW w:w="1350" w:type="dxa"/>
            <w:shd w:val="clear" w:color="auto" w:fill="auto"/>
          </w:tcPr>
          <w:p w14:paraId="700DF6C5" w14:textId="77777777" w:rsidR="00112EA2" w:rsidRPr="00F1247E" w:rsidRDefault="002024AD" w:rsidP="00E73C3D">
            <w:pPr>
              <w:pStyle w:val="Header"/>
              <w:tabs>
                <w:tab w:val="left" w:pos="540"/>
              </w:tabs>
              <w:jc w:val="both"/>
              <w:rPr>
                <w:rFonts w:asciiTheme="minorHAnsi" w:hAnsiTheme="minorHAnsi" w:cstheme="minorHAnsi"/>
                <w:b/>
                <w:bCs/>
                <w:szCs w:val="20"/>
              </w:rPr>
            </w:pPr>
            <w:r>
              <w:rPr>
                <w:rFonts w:asciiTheme="minorHAnsi" w:hAnsiTheme="minorHAnsi" w:cstheme="minorHAnsi"/>
                <w:b/>
                <w:szCs w:val="20"/>
              </w:rPr>
              <w:t>E Tladi</w:t>
            </w:r>
          </w:p>
        </w:tc>
      </w:tr>
    </w:tbl>
    <w:p w14:paraId="1DA3E63E" w14:textId="77777777" w:rsidR="00112EA2" w:rsidRPr="00112EA2" w:rsidRDefault="00112EA2" w:rsidP="00112EA2">
      <w:pPr>
        <w:rPr>
          <w:lang w:val="en-ZA"/>
        </w:rPr>
      </w:pPr>
    </w:p>
    <w:p w14:paraId="33C4A267" w14:textId="77777777" w:rsidR="00306442" w:rsidRPr="00F1247E" w:rsidRDefault="00306442"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CONFIRMATION OF AGENDA</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306442" w:rsidRPr="00F1247E" w14:paraId="35FA2607" w14:textId="77777777" w:rsidTr="0000138F">
        <w:trPr>
          <w:trHeight w:val="287"/>
          <w:tblHeader/>
        </w:trPr>
        <w:tc>
          <w:tcPr>
            <w:tcW w:w="540" w:type="dxa"/>
            <w:shd w:val="clear" w:color="auto" w:fill="C0C0C0"/>
            <w:vAlign w:val="center"/>
          </w:tcPr>
          <w:p w14:paraId="19972702" w14:textId="77777777" w:rsidR="00306442"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14:paraId="56C0262E" w14:textId="77777777"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14:paraId="2485A43B" w14:textId="77777777"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306442" w:rsidRPr="00F1247E" w14:paraId="734735F9" w14:textId="77777777" w:rsidTr="0000138F">
        <w:trPr>
          <w:trHeight w:val="305"/>
          <w:tblHeader/>
        </w:trPr>
        <w:tc>
          <w:tcPr>
            <w:tcW w:w="540" w:type="dxa"/>
            <w:shd w:val="clear" w:color="auto" w:fill="auto"/>
          </w:tcPr>
          <w:p w14:paraId="5891B607" w14:textId="77777777" w:rsidR="00306442" w:rsidRPr="00F1247E" w:rsidRDefault="00306442" w:rsidP="00093A55">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14:paraId="6901226D" w14:textId="77777777" w:rsidR="00672389" w:rsidRPr="00556C1B" w:rsidRDefault="00E73C3D" w:rsidP="00E73C3D">
            <w:pPr>
              <w:rPr>
                <w:rFonts w:asciiTheme="minorHAnsi" w:hAnsiTheme="minorHAnsi" w:cstheme="minorHAnsi"/>
                <w:sz w:val="20"/>
                <w:szCs w:val="20"/>
              </w:rPr>
            </w:pPr>
            <w:r>
              <w:rPr>
                <w:rFonts w:asciiTheme="minorHAnsi" w:hAnsiTheme="minorHAnsi" w:cstheme="minorHAnsi"/>
                <w:sz w:val="20"/>
                <w:szCs w:val="20"/>
              </w:rPr>
              <w:t>Th</w:t>
            </w:r>
            <w:r w:rsidR="00556C1B">
              <w:rPr>
                <w:rFonts w:asciiTheme="minorHAnsi" w:hAnsiTheme="minorHAnsi" w:cstheme="minorHAnsi"/>
                <w:sz w:val="20"/>
                <w:szCs w:val="20"/>
              </w:rPr>
              <w:t xml:space="preserve">e </w:t>
            </w:r>
            <w:r w:rsidR="003079D0">
              <w:rPr>
                <w:rFonts w:asciiTheme="minorHAnsi" w:hAnsiTheme="minorHAnsi" w:cstheme="minorHAnsi"/>
                <w:sz w:val="20"/>
                <w:szCs w:val="20"/>
              </w:rPr>
              <w:t>a</w:t>
            </w:r>
            <w:r w:rsidR="00556C1B">
              <w:rPr>
                <w:rFonts w:asciiTheme="minorHAnsi" w:hAnsiTheme="minorHAnsi" w:cstheme="minorHAnsi"/>
                <w:sz w:val="20"/>
                <w:szCs w:val="20"/>
              </w:rPr>
              <w:t xml:space="preserve">genda was adopted </w:t>
            </w:r>
            <w:r w:rsidR="003A19DF">
              <w:rPr>
                <w:rFonts w:asciiTheme="minorHAnsi" w:hAnsiTheme="minorHAnsi" w:cstheme="minorHAnsi"/>
                <w:sz w:val="20"/>
                <w:szCs w:val="20"/>
              </w:rPr>
              <w:t xml:space="preserve">with no </w:t>
            </w:r>
            <w:r w:rsidR="00DB5AE8">
              <w:rPr>
                <w:rFonts w:asciiTheme="minorHAnsi" w:hAnsiTheme="minorHAnsi" w:cstheme="minorHAnsi"/>
                <w:sz w:val="20"/>
                <w:szCs w:val="20"/>
              </w:rPr>
              <w:t>adjustments</w:t>
            </w:r>
            <w:r w:rsidR="00556C1B">
              <w:rPr>
                <w:rFonts w:asciiTheme="minorHAnsi" w:hAnsiTheme="minorHAnsi" w:cstheme="minorHAnsi"/>
                <w:sz w:val="20"/>
                <w:szCs w:val="20"/>
              </w:rPr>
              <w:t xml:space="preserve">. </w:t>
            </w:r>
          </w:p>
        </w:tc>
        <w:tc>
          <w:tcPr>
            <w:tcW w:w="1350" w:type="dxa"/>
            <w:shd w:val="clear" w:color="auto" w:fill="auto"/>
          </w:tcPr>
          <w:p w14:paraId="6B92A169" w14:textId="77777777" w:rsidR="00306442" w:rsidRPr="00F1247E" w:rsidRDefault="002024AD" w:rsidP="002024AD">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E Tladi</w:t>
            </w:r>
          </w:p>
        </w:tc>
      </w:tr>
    </w:tbl>
    <w:p w14:paraId="0DEE82FA" w14:textId="77777777" w:rsidR="00027A29" w:rsidRPr="00F1247E" w:rsidRDefault="00027A29"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MINUTES OF THE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29"/>
        <w:gridCol w:w="1381"/>
      </w:tblGrid>
      <w:tr w:rsidR="00027A29" w:rsidRPr="00F1247E" w14:paraId="4E7BA4A0" w14:textId="77777777" w:rsidTr="00995E68">
        <w:trPr>
          <w:tblHeader/>
        </w:trPr>
        <w:tc>
          <w:tcPr>
            <w:tcW w:w="540" w:type="dxa"/>
            <w:shd w:val="clear" w:color="auto" w:fill="C0C0C0"/>
            <w:vAlign w:val="center"/>
          </w:tcPr>
          <w:p w14:paraId="12236B7E" w14:textId="77777777" w:rsidR="00027A29"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29" w:type="dxa"/>
            <w:tcBorders>
              <w:bottom w:val="single" w:sz="4" w:space="0" w:color="auto"/>
            </w:tcBorders>
            <w:shd w:val="clear" w:color="auto" w:fill="C0C0C0"/>
            <w:vAlign w:val="center"/>
          </w:tcPr>
          <w:p w14:paraId="73DF7CDD" w14:textId="77777777"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14:paraId="5FC61E0C" w14:textId="77777777"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027A29" w:rsidRPr="00F1247E" w14:paraId="4176DD92" w14:textId="77777777" w:rsidTr="00995E68">
        <w:trPr>
          <w:trHeight w:val="530"/>
          <w:tblHeader/>
        </w:trPr>
        <w:tc>
          <w:tcPr>
            <w:tcW w:w="540" w:type="dxa"/>
            <w:shd w:val="clear" w:color="auto" w:fill="auto"/>
          </w:tcPr>
          <w:p w14:paraId="78676809" w14:textId="77777777" w:rsidR="00027A29" w:rsidRPr="00082CB9" w:rsidRDefault="00027A29" w:rsidP="00093A55">
            <w:pPr>
              <w:pStyle w:val="Header"/>
              <w:tabs>
                <w:tab w:val="left" w:pos="540"/>
                <w:tab w:val="left" w:pos="1620"/>
              </w:tabs>
              <w:jc w:val="both"/>
              <w:rPr>
                <w:rFonts w:asciiTheme="minorHAnsi" w:hAnsiTheme="minorHAnsi" w:cstheme="minorHAnsi"/>
                <w:b/>
                <w:bCs/>
                <w:szCs w:val="20"/>
                <w:highlight w:val="yellow"/>
              </w:rPr>
            </w:pPr>
          </w:p>
        </w:tc>
        <w:tc>
          <w:tcPr>
            <w:tcW w:w="8429" w:type="dxa"/>
            <w:shd w:val="clear" w:color="auto" w:fill="auto"/>
          </w:tcPr>
          <w:p w14:paraId="320F2046" w14:textId="77777777" w:rsidR="003A19DF" w:rsidRDefault="003A19DF" w:rsidP="003E22D0">
            <w:pPr>
              <w:rPr>
                <w:rFonts w:asciiTheme="minorHAnsi" w:hAnsiTheme="minorHAnsi" w:cstheme="minorHAnsi"/>
                <w:sz w:val="20"/>
                <w:szCs w:val="20"/>
              </w:rPr>
            </w:pPr>
            <w:r>
              <w:rPr>
                <w:rFonts w:asciiTheme="minorHAnsi" w:hAnsiTheme="minorHAnsi" w:cstheme="minorHAnsi"/>
                <w:sz w:val="20"/>
                <w:szCs w:val="20"/>
              </w:rPr>
              <w:t xml:space="preserve">The following </w:t>
            </w:r>
            <w:r w:rsidR="00661D6D">
              <w:rPr>
                <w:rFonts w:asciiTheme="minorHAnsi" w:hAnsiTheme="minorHAnsi" w:cstheme="minorHAnsi"/>
                <w:sz w:val="20"/>
                <w:szCs w:val="20"/>
              </w:rPr>
              <w:t>corrections were made on the minutes.</w:t>
            </w:r>
          </w:p>
          <w:p w14:paraId="0955F2C7" w14:textId="660AC024" w:rsidR="00672389" w:rsidRDefault="003A19DF" w:rsidP="003E22D0">
            <w:pPr>
              <w:rPr>
                <w:rFonts w:asciiTheme="minorHAnsi" w:hAnsiTheme="minorHAnsi" w:cstheme="minorHAnsi"/>
                <w:sz w:val="20"/>
                <w:szCs w:val="20"/>
              </w:rPr>
            </w:pPr>
            <w:r>
              <w:rPr>
                <w:rFonts w:asciiTheme="minorHAnsi" w:hAnsiTheme="minorHAnsi" w:cstheme="minorHAnsi"/>
                <w:sz w:val="20"/>
                <w:szCs w:val="20"/>
              </w:rPr>
              <w:t xml:space="preserve">Page 1: </w:t>
            </w:r>
            <w:r w:rsidR="00547A18">
              <w:rPr>
                <w:rFonts w:asciiTheme="minorHAnsi" w:hAnsiTheme="minorHAnsi" w:cstheme="minorHAnsi"/>
                <w:sz w:val="20"/>
                <w:szCs w:val="20"/>
              </w:rPr>
              <w:t>Replace “resident” with “Necsa” next to B Machaba’s name.</w:t>
            </w:r>
          </w:p>
          <w:p w14:paraId="414F6B7F" w14:textId="77777777" w:rsidR="00547A18" w:rsidRDefault="003C52C6" w:rsidP="003E22D0">
            <w:pPr>
              <w:rPr>
                <w:rFonts w:asciiTheme="minorHAnsi" w:hAnsiTheme="minorHAnsi" w:cstheme="minorHAnsi"/>
                <w:sz w:val="20"/>
                <w:szCs w:val="20"/>
              </w:rPr>
            </w:pPr>
            <w:r>
              <w:rPr>
                <w:rFonts w:asciiTheme="minorHAnsi" w:hAnsiTheme="minorHAnsi" w:cstheme="minorHAnsi"/>
                <w:sz w:val="20"/>
                <w:szCs w:val="20"/>
              </w:rPr>
              <w:t>Page 6: Correction of “Enerst” to “Ernest”.</w:t>
            </w:r>
          </w:p>
          <w:p w14:paraId="1EDBD19D" w14:textId="77777777" w:rsidR="00661D6D" w:rsidRDefault="00661D6D" w:rsidP="003E22D0">
            <w:pPr>
              <w:rPr>
                <w:rFonts w:asciiTheme="minorHAnsi" w:hAnsiTheme="minorHAnsi" w:cstheme="minorHAnsi"/>
                <w:sz w:val="20"/>
                <w:szCs w:val="20"/>
              </w:rPr>
            </w:pPr>
          </w:p>
          <w:p w14:paraId="72052BC7" w14:textId="77777777" w:rsidR="00661D6D" w:rsidRPr="00082CB9" w:rsidRDefault="00112EA2" w:rsidP="002024AD">
            <w:pPr>
              <w:rPr>
                <w:rFonts w:asciiTheme="minorHAnsi" w:hAnsiTheme="minorHAnsi" w:cstheme="minorHAnsi"/>
                <w:b/>
                <w:bCs/>
                <w:sz w:val="20"/>
                <w:szCs w:val="20"/>
                <w:highlight w:val="yellow"/>
              </w:rPr>
            </w:pPr>
            <w:r>
              <w:rPr>
                <w:rFonts w:asciiTheme="minorHAnsi" w:hAnsiTheme="minorHAnsi" w:cstheme="minorHAnsi"/>
                <w:sz w:val="20"/>
                <w:szCs w:val="20"/>
              </w:rPr>
              <w:t xml:space="preserve">Mr </w:t>
            </w:r>
            <w:r w:rsidR="003C52C6">
              <w:rPr>
                <w:rFonts w:asciiTheme="minorHAnsi" w:hAnsiTheme="minorHAnsi" w:cstheme="minorHAnsi"/>
                <w:sz w:val="20"/>
                <w:szCs w:val="20"/>
              </w:rPr>
              <w:t xml:space="preserve">Petrus Moeletsi </w:t>
            </w:r>
            <w:r w:rsidR="00661D6D">
              <w:rPr>
                <w:rFonts w:asciiTheme="minorHAnsi" w:hAnsiTheme="minorHAnsi" w:cstheme="minorHAnsi"/>
                <w:sz w:val="20"/>
                <w:szCs w:val="20"/>
              </w:rPr>
              <w:t>supported th</w:t>
            </w:r>
            <w:r>
              <w:rPr>
                <w:rFonts w:asciiTheme="minorHAnsi" w:hAnsiTheme="minorHAnsi" w:cstheme="minorHAnsi"/>
                <w:sz w:val="20"/>
                <w:szCs w:val="20"/>
              </w:rPr>
              <w:t>e a</w:t>
            </w:r>
            <w:r w:rsidR="00BB362F">
              <w:rPr>
                <w:rFonts w:asciiTheme="minorHAnsi" w:hAnsiTheme="minorHAnsi" w:cstheme="minorHAnsi"/>
                <w:sz w:val="20"/>
                <w:szCs w:val="20"/>
              </w:rPr>
              <w:t>dop</w:t>
            </w:r>
            <w:r w:rsidR="002A2821">
              <w:rPr>
                <w:rFonts w:asciiTheme="minorHAnsi" w:hAnsiTheme="minorHAnsi" w:cstheme="minorHAnsi"/>
                <w:sz w:val="20"/>
                <w:szCs w:val="20"/>
              </w:rPr>
              <w:t xml:space="preserve">tion of the minutes and Mr </w:t>
            </w:r>
            <w:r w:rsidR="002024AD">
              <w:rPr>
                <w:rFonts w:asciiTheme="minorHAnsi" w:hAnsiTheme="minorHAnsi" w:cstheme="minorHAnsi"/>
                <w:sz w:val="20"/>
                <w:szCs w:val="20"/>
              </w:rPr>
              <w:t>James Newman</w:t>
            </w:r>
            <w:r w:rsidR="00E73C3D">
              <w:rPr>
                <w:rFonts w:asciiTheme="minorHAnsi" w:hAnsiTheme="minorHAnsi" w:cstheme="minorHAnsi"/>
                <w:sz w:val="20"/>
                <w:szCs w:val="20"/>
              </w:rPr>
              <w:t xml:space="preserve"> seconded</w:t>
            </w:r>
            <w:r w:rsidR="003A268A">
              <w:rPr>
                <w:rFonts w:asciiTheme="minorHAnsi" w:hAnsiTheme="minorHAnsi" w:cstheme="minorHAnsi"/>
                <w:sz w:val="20"/>
                <w:szCs w:val="20"/>
              </w:rPr>
              <w:t>.</w:t>
            </w:r>
          </w:p>
        </w:tc>
        <w:tc>
          <w:tcPr>
            <w:tcW w:w="1381" w:type="dxa"/>
            <w:shd w:val="clear" w:color="auto" w:fill="auto"/>
          </w:tcPr>
          <w:p w14:paraId="4B6D76E4" w14:textId="77777777" w:rsidR="00027A29" w:rsidRPr="00F1247E" w:rsidRDefault="002024AD" w:rsidP="00093A5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E Tladi</w:t>
            </w:r>
          </w:p>
        </w:tc>
      </w:tr>
    </w:tbl>
    <w:p w14:paraId="081F1497" w14:textId="77777777" w:rsidR="00B2681B" w:rsidRDefault="00B2681B" w:rsidP="00B2681B">
      <w:pPr>
        <w:pStyle w:val="Heading1"/>
        <w:numPr>
          <w:ilvl w:val="0"/>
          <w:numId w:val="0"/>
        </w:numPr>
        <w:spacing w:before="0" w:line="240" w:lineRule="auto"/>
        <w:ind w:left="540"/>
        <w:jc w:val="both"/>
        <w:rPr>
          <w:rFonts w:asciiTheme="minorHAnsi" w:hAnsiTheme="minorHAnsi" w:cstheme="minorHAnsi"/>
          <w:sz w:val="20"/>
          <w:szCs w:val="20"/>
        </w:rPr>
      </w:pPr>
    </w:p>
    <w:p w14:paraId="2B65A392" w14:textId="77777777" w:rsidR="00F26CFE" w:rsidRPr="00490B55" w:rsidRDefault="00F26CFE" w:rsidP="00F26CFE">
      <w:pPr>
        <w:pStyle w:val="Heading1"/>
        <w:numPr>
          <w:ilvl w:val="0"/>
          <w:numId w:val="9"/>
        </w:numPr>
        <w:spacing w:before="0" w:line="240" w:lineRule="auto"/>
        <w:ind w:left="540" w:hanging="540"/>
        <w:jc w:val="both"/>
        <w:rPr>
          <w:rFonts w:asciiTheme="minorHAnsi" w:hAnsiTheme="minorHAnsi" w:cstheme="minorHAnsi"/>
          <w:sz w:val="20"/>
          <w:szCs w:val="20"/>
        </w:rPr>
      </w:pPr>
      <w:r w:rsidRPr="00490B55">
        <w:rPr>
          <w:rFonts w:asciiTheme="minorHAnsi" w:hAnsiTheme="minorHAnsi" w:cstheme="minorHAnsi"/>
          <w:sz w:val="20"/>
          <w:szCs w:val="20"/>
        </w:rPr>
        <w:t>Matters arising FROM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26CFE" w:rsidRPr="00F1247E" w14:paraId="7DF0F04F" w14:textId="77777777" w:rsidTr="00F26CFE">
        <w:trPr>
          <w:tblHeader/>
        </w:trPr>
        <w:tc>
          <w:tcPr>
            <w:tcW w:w="540" w:type="dxa"/>
            <w:shd w:val="clear" w:color="auto" w:fill="C0C0C0"/>
            <w:vAlign w:val="center"/>
          </w:tcPr>
          <w:p w14:paraId="7540F326" w14:textId="77777777"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14:paraId="57BCF436" w14:textId="77777777"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14:paraId="06F19BC1" w14:textId="77777777"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26CFE" w:rsidRPr="00F1247E" w14:paraId="09A324EF" w14:textId="77777777" w:rsidTr="00941EAF">
        <w:trPr>
          <w:trHeight w:val="287"/>
          <w:tblHeader/>
        </w:trPr>
        <w:tc>
          <w:tcPr>
            <w:tcW w:w="540" w:type="dxa"/>
            <w:shd w:val="clear" w:color="auto" w:fill="auto"/>
          </w:tcPr>
          <w:p w14:paraId="1F40058E" w14:textId="77777777" w:rsidR="00A36979" w:rsidRDefault="00A36979" w:rsidP="00F26CFE">
            <w:pPr>
              <w:pStyle w:val="Header"/>
              <w:tabs>
                <w:tab w:val="left" w:pos="540"/>
                <w:tab w:val="left" w:pos="1620"/>
              </w:tabs>
              <w:jc w:val="both"/>
              <w:rPr>
                <w:rFonts w:asciiTheme="minorHAnsi" w:hAnsiTheme="minorHAnsi" w:cstheme="minorHAnsi"/>
                <w:b/>
                <w:bCs/>
                <w:szCs w:val="20"/>
              </w:rPr>
            </w:pPr>
            <w:r w:rsidRPr="00A36979">
              <w:rPr>
                <w:rFonts w:asciiTheme="minorHAnsi" w:hAnsiTheme="minorHAnsi" w:cstheme="minorHAnsi"/>
                <w:b/>
                <w:bCs/>
                <w:szCs w:val="20"/>
              </w:rPr>
              <w:t>6.1</w:t>
            </w:r>
          </w:p>
          <w:p w14:paraId="7621DFFD" w14:textId="77777777" w:rsidR="00A36979" w:rsidRDefault="00A36979" w:rsidP="00F26CFE">
            <w:pPr>
              <w:pStyle w:val="Header"/>
              <w:tabs>
                <w:tab w:val="left" w:pos="540"/>
                <w:tab w:val="left" w:pos="1620"/>
              </w:tabs>
              <w:jc w:val="both"/>
              <w:rPr>
                <w:rFonts w:asciiTheme="minorHAnsi" w:hAnsiTheme="minorHAnsi" w:cstheme="minorHAnsi"/>
                <w:b/>
                <w:bCs/>
                <w:szCs w:val="20"/>
              </w:rPr>
            </w:pPr>
          </w:p>
          <w:p w14:paraId="0C9AF116" w14:textId="77777777" w:rsidR="00A36979" w:rsidRPr="00082CB9" w:rsidRDefault="00A36979" w:rsidP="00F26CFE">
            <w:pPr>
              <w:pStyle w:val="Header"/>
              <w:tabs>
                <w:tab w:val="left" w:pos="540"/>
                <w:tab w:val="left" w:pos="1620"/>
              </w:tabs>
              <w:jc w:val="both"/>
              <w:rPr>
                <w:rFonts w:asciiTheme="minorHAnsi" w:hAnsiTheme="minorHAnsi" w:cstheme="minorHAnsi"/>
                <w:b/>
                <w:bCs/>
                <w:szCs w:val="20"/>
                <w:highlight w:val="yellow"/>
              </w:rPr>
            </w:pPr>
          </w:p>
        </w:tc>
        <w:tc>
          <w:tcPr>
            <w:tcW w:w="8460" w:type="dxa"/>
            <w:shd w:val="clear" w:color="auto" w:fill="auto"/>
          </w:tcPr>
          <w:p w14:paraId="2F1F9C5B" w14:textId="457A1E76" w:rsidR="00672389" w:rsidRDefault="002024AD" w:rsidP="002024AD">
            <w:pPr>
              <w:jc w:val="both"/>
              <w:rPr>
                <w:rFonts w:asciiTheme="minorHAnsi" w:hAnsiTheme="minorHAnsi" w:cstheme="minorHAnsi"/>
                <w:sz w:val="20"/>
                <w:szCs w:val="20"/>
              </w:rPr>
            </w:pPr>
            <w:r w:rsidRPr="00BF3A04">
              <w:rPr>
                <w:rFonts w:asciiTheme="minorHAnsi" w:hAnsiTheme="minorHAnsi" w:cstheme="minorHAnsi"/>
                <w:sz w:val="20"/>
                <w:szCs w:val="20"/>
              </w:rPr>
              <w:t xml:space="preserve">The chairperson indicated that while there were no matters arising from the previous meeting according to the agenda, however he is aware of matters </w:t>
            </w:r>
            <w:r w:rsidR="00740E99">
              <w:rPr>
                <w:rFonts w:asciiTheme="minorHAnsi" w:hAnsiTheme="minorHAnsi" w:cstheme="minorHAnsi"/>
                <w:sz w:val="20"/>
                <w:szCs w:val="20"/>
              </w:rPr>
              <w:t xml:space="preserve">raised </w:t>
            </w:r>
            <w:r w:rsidRPr="00BF3A04">
              <w:rPr>
                <w:rFonts w:asciiTheme="minorHAnsi" w:hAnsiTheme="minorHAnsi" w:cstheme="minorHAnsi"/>
                <w:sz w:val="20"/>
                <w:szCs w:val="20"/>
              </w:rPr>
              <w:t>in previous meetings that require further deliberations.</w:t>
            </w:r>
          </w:p>
          <w:p w14:paraId="6ABE0DD9" w14:textId="77777777" w:rsidR="00BF3A04" w:rsidRPr="00BF3A04" w:rsidRDefault="00BF3A04" w:rsidP="002024AD">
            <w:pPr>
              <w:jc w:val="both"/>
              <w:rPr>
                <w:rFonts w:asciiTheme="minorHAnsi" w:hAnsiTheme="minorHAnsi" w:cstheme="minorHAnsi"/>
                <w:sz w:val="20"/>
                <w:szCs w:val="20"/>
              </w:rPr>
            </w:pPr>
          </w:p>
        </w:tc>
        <w:tc>
          <w:tcPr>
            <w:tcW w:w="1350" w:type="dxa"/>
            <w:shd w:val="clear" w:color="auto" w:fill="auto"/>
          </w:tcPr>
          <w:p w14:paraId="18261FEA" w14:textId="77777777" w:rsidR="00D0309C" w:rsidRPr="00F1247E" w:rsidRDefault="002024AD" w:rsidP="00BF3A04">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E Tladi</w:t>
            </w:r>
          </w:p>
        </w:tc>
      </w:tr>
    </w:tbl>
    <w:p w14:paraId="52CC9EE5" w14:textId="77777777" w:rsidR="00707489" w:rsidRPr="00672389" w:rsidRDefault="00707489" w:rsidP="00672389">
      <w:pPr>
        <w:pStyle w:val="Header"/>
        <w:tabs>
          <w:tab w:val="left" w:pos="540"/>
          <w:tab w:val="left" w:pos="1620"/>
        </w:tabs>
        <w:ind w:left="540" w:right="-900"/>
        <w:jc w:val="both"/>
        <w:rPr>
          <w:rFonts w:asciiTheme="minorHAnsi" w:hAnsiTheme="minorHAnsi" w:cstheme="minorHAnsi"/>
          <w:bCs/>
          <w:szCs w:val="20"/>
        </w:rPr>
      </w:pPr>
    </w:p>
    <w:p w14:paraId="0EF88844" w14:textId="77777777" w:rsidR="008435D2" w:rsidRPr="008435D2" w:rsidRDefault="00463714" w:rsidP="00C3561C">
      <w:pPr>
        <w:pStyle w:val="Header"/>
        <w:numPr>
          <w:ilvl w:val="0"/>
          <w:numId w:val="9"/>
        </w:numPr>
        <w:tabs>
          <w:tab w:val="left" w:pos="540"/>
          <w:tab w:val="left" w:pos="1620"/>
        </w:tabs>
        <w:ind w:left="540" w:right="-900" w:hanging="540"/>
        <w:jc w:val="both"/>
        <w:rPr>
          <w:rFonts w:asciiTheme="minorHAnsi" w:hAnsiTheme="minorHAnsi" w:cstheme="minorHAnsi"/>
          <w:bCs/>
          <w:szCs w:val="20"/>
        </w:rPr>
      </w:pPr>
      <w:r w:rsidRPr="008435D2">
        <w:rPr>
          <w:rFonts w:asciiTheme="minorHAnsi" w:hAnsiTheme="minorHAnsi" w:cstheme="minorHAnsi"/>
          <w:b/>
          <w:szCs w:val="20"/>
        </w:rPr>
        <w:t xml:space="preserve">NECSA GROUP UPDATE &amp; NECSA PUBLIC SAFETY FEEDBACK </w:t>
      </w:r>
    </w:p>
    <w:p w14:paraId="6F9060B5" w14:textId="77777777" w:rsidR="009D15EB" w:rsidRDefault="009D15EB" w:rsidP="007259CB">
      <w:pPr>
        <w:pStyle w:val="Header"/>
        <w:tabs>
          <w:tab w:val="clear" w:pos="4680"/>
          <w:tab w:val="left" w:pos="540"/>
        </w:tabs>
        <w:ind w:left="567" w:right="54"/>
        <w:jc w:val="both"/>
        <w:rPr>
          <w:rFonts w:asciiTheme="minorHAnsi" w:hAnsiTheme="minorHAnsi" w:cstheme="minorHAnsi"/>
          <w:bCs/>
          <w:szCs w:val="20"/>
        </w:rPr>
      </w:pPr>
      <w:r w:rsidRPr="00E05AFD">
        <w:rPr>
          <w:rFonts w:asciiTheme="minorHAnsi" w:hAnsiTheme="minorHAnsi" w:cstheme="minorHAnsi"/>
          <w:szCs w:val="20"/>
        </w:rPr>
        <w:t>[</w:t>
      </w:r>
      <w:r w:rsidRPr="008435D2">
        <w:rPr>
          <w:rFonts w:asciiTheme="minorHAnsi" w:hAnsiTheme="minorHAnsi" w:cstheme="minorHAnsi"/>
          <w:bCs/>
          <w:szCs w:val="20"/>
        </w:rPr>
        <w:t xml:space="preserve">Presented by </w:t>
      </w:r>
      <w:r w:rsidR="007A68D7">
        <w:rPr>
          <w:rFonts w:asciiTheme="minorHAnsi" w:hAnsiTheme="minorHAnsi" w:cstheme="minorHAnsi"/>
          <w:bCs/>
          <w:szCs w:val="20"/>
        </w:rPr>
        <w:t>Mr Loyiso Tyabashe: GCEO</w:t>
      </w:r>
      <w:r w:rsidR="00FA01BE">
        <w:rPr>
          <w:rFonts w:asciiTheme="minorHAnsi" w:hAnsiTheme="minorHAnsi" w:cstheme="minorHAnsi"/>
          <w:bCs/>
          <w:szCs w:val="20"/>
        </w:rPr>
        <w:t>]</w:t>
      </w:r>
    </w:p>
    <w:tbl>
      <w:tblPr>
        <w:tblStyle w:val="TableGrid"/>
        <w:tblW w:w="0" w:type="auto"/>
        <w:tblInd w:w="-289" w:type="dxa"/>
        <w:tblLook w:val="04A0" w:firstRow="1" w:lastRow="0" w:firstColumn="1" w:lastColumn="0" w:noHBand="0" w:noVBand="1"/>
      </w:tblPr>
      <w:tblGrid>
        <w:gridCol w:w="562"/>
        <w:gridCol w:w="8369"/>
        <w:gridCol w:w="1418"/>
      </w:tblGrid>
      <w:tr w:rsidR="00707489" w14:paraId="109BDFF5" w14:textId="77777777" w:rsidTr="000B7423">
        <w:tc>
          <w:tcPr>
            <w:tcW w:w="562" w:type="dxa"/>
            <w:shd w:val="clear" w:color="auto" w:fill="BFBFBF" w:themeFill="background1" w:themeFillShade="BF"/>
            <w:vAlign w:val="center"/>
          </w:tcPr>
          <w:p w14:paraId="10DAEEF3" w14:textId="77777777" w:rsidR="00707489" w:rsidRPr="00F1247E" w:rsidRDefault="00707489" w:rsidP="00707489">
            <w:pPr>
              <w:pStyle w:val="Header"/>
              <w:tabs>
                <w:tab w:val="left" w:pos="540"/>
                <w:tab w:val="left" w:pos="1620"/>
              </w:tabs>
              <w:rPr>
                <w:rFonts w:asciiTheme="minorHAnsi" w:hAnsiTheme="minorHAnsi" w:cstheme="minorHAnsi"/>
                <w:b/>
                <w:bCs/>
                <w:szCs w:val="20"/>
              </w:rPr>
            </w:pPr>
            <w:r>
              <w:rPr>
                <w:rFonts w:asciiTheme="minorHAnsi" w:hAnsiTheme="minorHAnsi" w:cstheme="minorHAnsi"/>
                <w:b/>
                <w:bCs/>
                <w:szCs w:val="20"/>
              </w:rPr>
              <w:t>No.</w:t>
            </w:r>
          </w:p>
        </w:tc>
        <w:tc>
          <w:tcPr>
            <w:tcW w:w="8369" w:type="dxa"/>
            <w:shd w:val="clear" w:color="auto" w:fill="BFBFBF" w:themeFill="background1" w:themeFillShade="BF"/>
            <w:vAlign w:val="center"/>
          </w:tcPr>
          <w:p w14:paraId="3A0DA909" w14:textId="77777777" w:rsidR="00707489" w:rsidRPr="00F1247E" w:rsidRDefault="00707489" w:rsidP="00707489">
            <w:pPr>
              <w:pStyle w:val="Header"/>
              <w:tabs>
                <w:tab w:val="left" w:pos="540"/>
                <w:tab w:val="left" w:pos="1620"/>
              </w:tabs>
              <w:rPr>
                <w:rFonts w:asciiTheme="minorHAnsi" w:hAnsiTheme="minorHAnsi" w:cstheme="minorHAnsi"/>
                <w:b/>
                <w:bCs/>
                <w:szCs w:val="20"/>
              </w:rPr>
            </w:pPr>
            <w:r w:rsidRPr="00F1247E">
              <w:rPr>
                <w:rFonts w:asciiTheme="minorHAnsi" w:hAnsiTheme="minorHAnsi" w:cstheme="minorHAnsi"/>
                <w:b/>
                <w:bCs/>
                <w:szCs w:val="20"/>
              </w:rPr>
              <w:t>Minute</w:t>
            </w:r>
            <w:r>
              <w:rPr>
                <w:rFonts w:asciiTheme="minorHAnsi" w:hAnsiTheme="minorHAnsi" w:cstheme="minorHAnsi"/>
                <w:b/>
                <w:bCs/>
                <w:szCs w:val="20"/>
              </w:rPr>
              <w:t>s</w:t>
            </w:r>
          </w:p>
        </w:tc>
        <w:tc>
          <w:tcPr>
            <w:tcW w:w="1418" w:type="dxa"/>
            <w:shd w:val="clear" w:color="auto" w:fill="BFBFBF" w:themeFill="background1" w:themeFillShade="BF"/>
            <w:vAlign w:val="center"/>
          </w:tcPr>
          <w:p w14:paraId="391A800F" w14:textId="77777777" w:rsidR="00707489" w:rsidRDefault="00707489" w:rsidP="00707489">
            <w:pPr>
              <w:pStyle w:val="Header"/>
              <w:tabs>
                <w:tab w:val="left" w:pos="540"/>
                <w:tab w:val="left" w:pos="1620"/>
              </w:tabs>
              <w:rPr>
                <w:rFonts w:asciiTheme="minorHAnsi" w:hAnsiTheme="minorHAnsi" w:cstheme="minorHAnsi"/>
                <w:b/>
                <w:bCs/>
                <w:szCs w:val="20"/>
              </w:rPr>
            </w:pPr>
            <w:r w:rsidRPr="00F1247E">
              <w:rPr>
                <w:rFonts w:asciiTheme="minorHAnsi" w:hAnsiTheme="minorHAnsi" w:cstheme="minorHAnsi"/>
                <w:b/>
                <w:bCs/>
                <w:szCs w:val="20"/>
              </w:rPr>
              <w:t>Responsible</w:t>
            </w:r>
          </w:p>
          <w:p w14:paraId="48AF855B" w14:textId="77777777" w:rsidR="00707489" w:rsidRPr="00F1247E" w:rsidRDefault="00707489" w:rsidP="00707489">
            <w:pPr>
              <w:pStyle w:val="Header"/>
              <w:tabs>
                <w:tab w:val="left" w:pos="540"/>
                <w:tab w:val="left" w:pos="1620"/>
              </w:tabs>
              <w:rPr>
                <w:rFonts w:asciiTheme="minorHAnsi" w:hAnsiTheme="minorHAnsi" w:cstheme="minorHAnsi"/>
                <w:b/>
                <w:bCs/>
                <w:szCs w:val="20"/>
              </w:rPr>
            </w:pPr>
            <w:r>
              <w:rPr>
                <w:rFonts w:asciiTheme="minorHAnsi" w:hAnsiTheme="minorHAnsi" w:cstheme="minorHAnsi"/>
                <w:b/>
                <w:bCs/>
                <w:szCs w:val="20"/>
              </w:rPr>
              <w:t>Person</w:t>
            </w:r>
          </w:p>
        </w:tc>
      </w:tr>
      <w:tr w:rsidR="00707489" w14:paraId="03B7CF41" w14:textId="77777777" w:rsidTr="000B7423">
        <w:tc>
          <w:tcPr>
            <w:tcW w:w="562" w:type="dxa"/>
          </w:tcPr>
          <w:p w14:paraId="46EB830F" w14:textId="77777777" w:rsidR="00707489" w:rsidRDefault="00EA075E"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t>7</w:t>
            </w:r>
            <w:r w:rsidR="00436532">
              <w:rPr>
                <w:rFonts w:asciiTheme="minorHAnsi" w:hAnsiTheme="minorHAnsi" w:cstheme="minorHAnsi"/>
                <w:b/>
                <w:bCs/>
                <w:szCs w:val="20"/>
              </w:rPr>
              <w:t>.1</w:t>
            </w:r>
          </w:p>
        </w:tc>
        <w:tc>
          <w:tcPr>
            <w:tcW w:w="8369" w:type="dxa"/>
          </w:tcPr>
          <w:p w14:paraId="540FB41C" w14:textId="77777777" w:rsidR="00DD24F8" w:rsidRDefault="002F6C81" w:rsidP="00707489">
            <w:pPr>
              <w:jc w:val="both"/>
              <w:rPr>
                <w:rFonts w:asciiTheme="minorHAnsi" w:hAnsiTheme="minorHAnsi" w:cstheme="minorHAnsi"/>
                <w:sz w:val="20"/>
                <w:szCs w:val="20"/>
              </w:rPr>
            </w:pPr>
            <w:r>
              <w:rPr>
                <w:rFonts w:asciiTheme="minorHAnsi" w:hAnsiTheme="minorHAnsi" w:cstheme="minorHAnsi"/>
                <w:sz w:val="20"/>
                <w:szCs w:val="20"/>
              </w:rPr>
              <w:t>Before</w:t>
            </w:r>
            <w:r w:rsidRPr="002F6C81">
              <w:rPr>
                <w:rFonts w:asciiTheme="minorHAnsi" w:hAnsiTheme="minorHAnsi" w:cstheme="minorHAnsi"/>
                <w:sz w:val="20"/>
                <w:szCs w:val="20"/>
              </w:rPr>
              <w:t xml:space="preserve"> starting his presentation, Mr. Loyiso Tyabashe emphasized that while PSIF meetings are regulated and typically focus on communities within a 5-kilometre radius, for Necsa, it is equally important to engage with all communities. This is because, although these meetings account for </w:t>
            </w:r>
            <w:r w:rsidRPr="002F6C81">
              <w:rPr>
                <w:rFonts w:asciiTheme="minorHAnsi" w:hAnsiTheme="minorHAnsi" w:cstheme="minorHAnsi"/>
                <w:sz w:val="20"/>
                <w:szCs w:val="20"/>
              </w:rPr>
              <w:lastRenderedPageBreak/>
              <w:t>Necsa’s operations, other nuclear installations may be established elsewhere in the future. Therefore, the more people who are informed, the better.</w:t>
            </w:r>
          </w:p>
          <w:p w14:paraId="797D71F5" w14:textId="77777777" w:rsidR="00DD24F8" w:rsidRDefault="00DD24F8" w:rsidP="00707489">
            <w:pPr>
              <w:jc w:val="both"/>
              <w:rPr>
                <w:rFonts w:asciiTheme="minorHAnsi" w:hAnsiTheme="minorHAnsi" w:cstheme="minorHAnsi"/>
                <w:sz w:val="20"/>
                <w:szCs w:val="20"/>
              </w:rPr>
            </w:pPr>
          </w:p>
          <w:p w14:paraId="5C89B166" w14:textId="77777777" w:rsidR="00DD24F8" w:rsidRPr="00DB1371" w:rsidRDefault="00DD24F8" w:rsidP="00DD24F8">
            <w:pPr>
              <w:jc w:val="both"/>
              <w:rPr>
                <w:rFonts w:asciiTheme="minorHAnsi" w:hAnsiTheme="minorHAnsi" w:cstheme="minorHAnsi"/>
                <w:b/>
                <w:sz w:val="20"/>
                <w:szCs w:val="20"/>
              </w:rPr>
            </w:pPr>
            <w:r w:rsidRPr="00DB1371">
              <w:rPr>
                <w:rFonts w:asciiTheme="minorHAnsi" w:hAnsiTheme="minorHAnsi" w:cstheme="minorHAnsi"/>
                <w:b/>
                <w:sz w:val="20"/>
                <w:szCs w:val="20"/>
              </w:rPr>
              <w:t>Necsa Presentation covered the following key topics:</w:t>
            </w:r>
          </w:p>
          <w:p w14:paraId="29677763" w14:textId="77777777" w:rsidR="00DD24F8" w:rsidRPr="00DD24F8" w:rsidRDefault="00DD24F8"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 xml:space="preserve">Legislative requirements for PSIF meetings; </w:t>
            </w:r>
          </w:p>
          <w:p w14:paraId="015BE8EF" w14:textId="77777777" w:rsidR="00707489" w:rsidRPr="001E5D6C" w:rsidRDefault="001E5D6C"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B</w:t>
            </w:r>
            <w:r w:rsidR="007808BF">
              <w:rPr>
                <w:rFonts w:asciiTheme="minorHAnsi" w:hAnsiTheme="minorHAnsi" w:cstheme="minorHAnsi"/>
                <w:sz w:val="20"/>
                <w:szCs w:val="20"/>
              </w:rPr>
              <w:t>usiness u</w:t>
            </w:r>
            <w:r w:rsidR="007A68D7">
              <w:rPr>
                <w:rFonts w:asciiTheme="minorHAnsi" w:hAnsiTheme="minorHAnsi" w:cstheme="minorHAnsi"/>
                <w:sz w:val="20"/>
                <w:szCs w:val="20"/>
              </w:rPr>
              <w:t>pdate</w:t>
            </w:r>
            <w:r w:rsidR="00707489">
              <w:rPr>
                <w:rFonts w:asciiTheme="minorHAnsi" w:hAnsiTheme="minorHAnsi" w:cstheme="minorHAnsi"/>
                <w:sz w:val="20"/>
                <w:szCs w:val="20"/>
              </w:rPr>
              <w:t>;</w:t>
            </w:r>
          </w:p>
          <w:p w14:paraId="3E03D5BE" w14:textId="77777777" w:rsidR="001E5D6C" w:rsidRPr="007A68D7"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New Appointment;</w:t>
            </w:r>
          </w:p>
          <w:p w14:paraId="342BA75A" w14:textId="77777777" w:rsidR="007A68D7"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Necsa Compliance;</w:t>
            </w:r>
          </w:p>
          <w:p w14:paraId="09BFF806" w14:textId="77777777"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NNR Authorisation;</w:t>
            </w:r>
          </w:p>
          <w:p w14:paraId="249AA6DE" w14:textId="77777777"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Other Authorisations;</w:t>
            </w:r>
          </w:p>
          <w:p w14:paraId="5C005E53" w14:textId="77777777"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Environmental Monitoring;</w:t>
            </w:r>
          </w:p>
          <w:p w14:paraId="152F8187" w14:textId="77777777"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Emergency Plan;</w:t>
            </w:r>
          </w:p>
          <w:p w14:paraId="5A88D6AF" w14:textId="77777777"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Emergency Preparedness Services;</w:t>
            </w:r>
          </w:p>
          <w:p w14:paraId="4EA0CBB8" w14:textId="77777777" w:rsidR="00537BB5" w:rsidRPr="001E5D6C"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Public Dose; and</w:t>
            </w:r>
          </w:p>
          <w:p w14:paraId="09B42B03" w14:textId="77777777" w:rsidR="00537BB5" w:rsidRPr="007A68D7" w:rsidRDefault="002F6C81"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SAFARI-1 Operational Performance</w:t>
            </w:r>
          </w:p>
          <w:p w14:paraId="5FE2CB69" w14:textId="77777777" w:rsidR="00707489" w:rsidRDefault="00707489" w:rsidP="00537BB5">
            <w:pPr>
              <w:pStyle w:val="ListParagraph"/>
              <w:ind w:left="385"/>
              <w:jc w:val="both"/>
              <w:rPr>
                <w:rFonts w:asciiTheme="minorHAnsi" w:hAnsiTheme="minorHAnsi" w:cstheme="minorHAnsi"/>
                <w:b/>
                <w:bCs/>
                <w:szCs w:val="20"/>
              </w:rPr>
            </w:pPr>
          </w:p>
        </w:tc>
        <w:tc>
          <w:tcPr>
            <w:tcW w:w="1418" w:type="dxa"/>
          </w:tcPr>
          <w:p w14:paraId="1AA25343" w14:textId="77777777" w:rsidR="00707489" w:rsidRDefault="00603A9B"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lastRenderedPageBreak/>
              <w:t>L Tyabashe</w:t>
            </w:r>
          </w:p>
          <w:p w14:paraId="6060FC31" w14:textId="77777777" w:rsidR="00673AE5" w:rsidRDefault="00673AE5" w:rsidP="00603A9B">
            <w:pPr>
              <w:pStyle w:val="Header"/>
              <w:tabs>
                <w:tab w:val="left" w:pos="540"/>
                <w:tab w:val="left" w:pos="1620"/>
              </w:tabs>
              <w:ind w:right="54"/>
              <w:jc w:val="left"/>
              <w:rPr>
                <w:rFonts w:asciiTheme="minorHAnsi" w:hAnsiTheme="minorHAnsi" w:cstheme="minorHAnsi"/>
                <w:b/>
                <w:bCs/>
                <w:szCs w:val="20"/>
              </w:rPr>
            </w:pPr>
          </w:p>
        </w:tc>
      </w:tr>
      <w:tr w:rsidR="00707489" w14:paraId="19783008" w14:textId="77777777" w:rsidTr="000B7423">
        <w:tc>
          <w:tcPr>
            <w:tcW w:w="562" w:type="dxa"/>
          </w:tcPr>
          <w:p w14:paraId="3D968FDC" w14:textId="77777777" w:rsidR="00707489" w:rsidRDefault="00EA075E"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t>7</w:t>
            </w:r>
            <w:r w:rsidR="00436532">
              <w:rPr>
                <w:rFonts w:asciiTheme="minorHAnsi" w:hAnsiTheme="minorHAnsi" w:cstheme="minorHAnsi"/>
                <w:b/>
                <w:bCs/>
                <w:szCs w:val="20"/>
              </w:rPr>
              <w:t>.2</w:t>
            </w:r>
          </w:p>
        </w:tc>
        <w:tc>
          <w:tcPr>
            <w:tcW w:w="8369" w:type="dxa"/>
          </w:tcPr>
          <w:p w14:paraId="5419BAF2" w14:textId="77777777" w:rsidR="00707489" w:rsidRPr="00C5661A" w:rsidRDefault="00707489" w:rsidP="00707489">
            <w:pPr>
              <w:rPr>
                <w:rFonts w:asciiTheme="minorHAnsi" w:hAnsiTheme="minorHAnsi" w:cstheme="minorHAnsi"/>
                <w:b/>
                <w:sz w:val="20"/>
                <w:szCs w:val="20"/>
                <w:u w:val="single"/>
              </w:rPr>
            </w:pPr>
            <w:r>
              <w:rPr>
                <w:rFonts w:asciiTheme="minorHAnsi" w:hAnsiTheme="minorHAnsi" w:cstheme="minorHAnsi"/>
                <w:b/>
                <w:sz w:val="20"/>
                <w:szCs w:val="20"/>
                <w:u w:val="single"/>
              </w:rPr>
              <w:t>Questions/</w:t>
            </w:r>
            <w:r w:rsidRPr="00C5661A">
              <w:rPr>
                <w:rFonts w:asciiTheme="minorHAnsi" w:hAnsiTheme="minorHAnsi" w:cstheme="minorHAnsi"/>
                <w:b/>
                <w:sz w:val="20"/>
                <w:szCs w:val="20"/>
                <w:u w:val="single"/>
              </w:rPr>
              <w:t>Discussions:</w:t>
            </w:r>
          </w:p>
          <w:p w14:paraId="7A25AF73" w14:textId="77777777" w:rsidR="00707489" w:rsidRDefault="00707489" w:rsidP="00707489">
            <w:pPr>
              <w:rPr>
                <w:rFonts w:asciiTheme="minorHAnsi" w:hAnsiTheme="minorHAnsi" w:cstheme="minorHAnsi"/>
                <w:b/>
                <w:i/>
                <w:sz w:val="20"/>
                <w:szCs w:val="20"/>
              </w:rPr>
            </w:pPr>
          </w:p>
          <w:p w14:paraId="12C8D14E" w14:textId="77777777" w:rsidR="002756CA" w:rsidRPr="00D7059C" w:rsidRDefault="002756CA" w:rsidP="00D04A2D">
            <w:pPr>
              <w:jc w:val="both"/>
              <w:rPr>
                <w:rFonts w:asciiTheme="minorHAnsi" w:hAnsiTheme="minorHAnsi" w:cstheme="minorHAnsi"/>
                <w:b/>
                <w:i/>
                <w:sz w:val="20"/>
                <w:szCs w:val="20"/>
              </w:rPr>
            </w:pPr>
            <w:r w:rsidRPr="00D7059C">
              <w:rPr>
                <w:rFonts w:asciiTheme="minorHAnsi" w:hAnsiTheme="minorHAnsi" w:cstheme="minorHAnsi"/>
                <w:b/>
                <w:i/>
                <w:sz w:val="20"/>
                <w:szCs w:val="20"/>
              </w:rPr>
              <w:t>Question/Comment: 1</w:t>
            </w:r>
          </w:p>
          <w:p w14:paraId="3D1260FF" w14:textId="0CE7B3B5" w:rsidR="00D96E37" w:rsidRPr="00D96E37" w:rsidRDefault="00D96E37" w:rsidP="00D96E37">
            <w:pPr>
              <w:jc w:val="both"/>
              <w:rPr>
                <w:rFonts w:asciiTheme="minorHAnsi" w:hAnsiTheme="minorHAnsi" w:cstheme="minorHAnsi"/>
                <w:sz w:val="20"/>
                <w:szCs w:val="20"/>
              </w:rPr>
            </w:pPr>
            <w:r>
              <w:rPr>
                <w:rFonts w:asciiTheme="minorHAnsi" w:hAnsiTheme="minorHAnsi" w:cstheme="minorHAnsi"/>
                <w:sz w:val="20"/>
                <w:szCs w:val="20"/>
              </w:rPr>
              <w:t xml:space="preserve">Ms Charmaine Kgomotso </w:t>
            </w:r>
            <w:r w:rsidRPr="00D96E37">
              <w:rPr>
                <w:rFonts w:asciiTheme="minorHAnsi" w:hAnsiTheme="minorHAnsi" w:cstheme="minorHAnsi"/>
                <w:sz w:val="20"/>
                <w:szCs w:val="20"/>
              </w:rPr>
              <w:t>P</w:t>
            </w:r>
            <w:r>
              <w:rPr>
                <w:rFonts w:asciiTheme="minorHAnsi" w:hAnsiTheme="minorHAnsi" w:cstheme="minorHAnsi"/>
                <w:sz w:val="20"/>
                <w:szCs w:val="20"/>
              </w:rPr>
              <w:t>h</w:t>
            </w:r>
            <w:r w:rsidRPr="00D96E37">
              <w:rPr>
                <w:rFonts w:asciiTheme="minorHAnsi" w:hAnsiTheme="minorHAnsi" w:cstheme="minorHAnsi"/>
                <w:sz w:val="20"/>
                <w:szCs w:val="20"/>
              </w:rPr>
              <w:t>e</w:t>
            </w:r>
            <w:r>
              <w:rPr>
                <w:rFonts w:asciiTheme="minorHAnsi" w:hAnsiTheme="minorHAnsi" w:cstheme="minorHAnsi"/>
                <w:sz w:val="20"/>
                <w:szCs w:val="20"/>
              </w:rPr>
              <w:t>g</w:t>
            </w:r>
            <w:r w:rsidRPr="00D96E37">
              <w:rPr>
                <w:rFonts w:asciiTheme="minorHAnsi" w:hAnsiTheme="minorHAnsi" w:cstheme="minorHAnsi"/>
                <w:sz w:val="20"/>
                <w:szCs w:val="20"/>
              </w:rPr>
              <w:t xml:space="preserve">a began by acknowledging that while Necsa’s core business may not directly involve community-based service delivery, </w:t>
            </w:r>
            <w:r>
              <w:rPr>
                <w:rFonts w:asciiTheme="minorHAnsi" w:hAnsiTheme="minorHAnsi" w:cstheme="minorHAnsi"/>
                <w:sz w:val="20"/>
                <w:szCs w:val="20"/>
              </w:rPr>
              <w:t>s</w:t>
            </w:r>
            <w:r w:rsidRPr="00D96E37">
              <w:rPr>
                <w:rFonts w:asciiTheme="minorHAnsi" w:hAnsiTheme="minorHAnsi" w:cstheme="minorHAnsi"/>
                <w:sz w:val="20"/>
                <w:szCs w:val="20"/>
              </w:rPr>
              <w:t>he wished to humbly raise a concern on behalf o</w:t>
            </w:r>
            <w:r>
              <w:rPr>
                <w:rFonts w:asciiTheme="minorHAnsi" w:hAnsiTheme="minorHAnsi" w:cstheme="minorHAnsi"/>
                <w:sz w:val="20"/>
                <w:szCs w:val="20"/>
              </w:rPr>
              <w:t>f the Attridgeville community. Sh</w:t>
            </w:r>
            <w:r w:rsidRPr="00D96E37">
              <w:rPr>
                <w:rFonts w:asciiTheme="minorHAnsi" w:hAnsiTheme="minorHAnsi" w:cstheme="minorHAnsi"/>
                <w:sz w:val="20"/>
                <w:szCs w:val="20"/>
              </w:rPr>
              <w:t>e highlighted that the area faces recurring challenges re</w:t>
            </w:r>
            <w:r>
              <w:rPr>
                <w:rFonts w:asciiTheme="minorHAnsi" w:hAnsiTheme="minorHAnsi" w:cstheme="minorHAnsi"/>
                <w:sz w:val="20"/>
                <w:szCs w:val="20"/>
              </w:rPr>
              <w:t xml:space="preserve">lated to various types of fires, </w:t>
            </w:r>
            <w:r w:rsidRPr="00D96E37">
              <w:rPr>
                <w:rFonts w:asciiTheme="minorHAnsi" w:hAnsiTheme="minorHAnsi" w:cstheme="minorHAnsi"/>
                <w:sz w:val="20"/>
                <w:szCs w:val="20"/>
              </w:rPr>
              <w:t xml:space="preserve">ranging from electrical fires, fuel and lubricant fires, to gas-related incidents where residents unknowingly leave gas open, sometimes </w:t>
            </w:r>
            <w:r>
              <w:rPr>
                <w:rFonts w:asciiTheme="minorHAnsi" w:hAnsiTheme="minorHAnsi" w:cstheme="minorHAnsi"/>
                <w:sz w:val="20"/>
                <w:szCs w:val="20"/>
              </w:rPr>
              <w:t>leading to fatal consequences. Ms Phega</w:t>
            </w:r>
            <w:r w:rsidRPr="00D96E37">
              <w:rPr>
                <w:rFonts w:asciiTheme="minorHAnsi" w:hAnsiTheme="minorHAnsi" w:cstheme="minorHAnsi"/>
                <w:sz w:val="20"/>
                <w:szCs w:val="20"/>
              </w:rPr>
              <w:t xml:space="preserve"> also cited cases involving hazardous substances such as </w:t>
            </w:r>
            <w:r w:rsidR="00740E99">
              <w:rPr>
                <w:rFonts w:asciiTheme="minorHAnsi" w:hAnsiTheme="minorHAnsi" w:cstheme="minorHAnsi"/>
                <w:sz w:val="20"/>
                <w:szCs w:val="20"/>
              </w:rPr>
              <w:t xml:space="preserve">paraffin </w:t>
            </w:r>
            <w:r w:rsidRPr="00D96E37">
              <w:rPr>
                <w:rFonts w:asciiTheme="minorHAnsi" w:hAnsiTheme="minorHAnsi" w:cstheme="minorHAnsi"/>
                <w:sz w:val="20"/>
                <w:szCs w:val="20"/>
              </w:rPr>
              <w:t>which have tragically affected children in the area.</w:t>
            </w:r>
          </w:p>
          <w:p w14:paraId="051FF14E" w14:textId="77777777" w:rsidR="00D96E37" w:rsidRPr="00D96E37" w:rsidRDefault="00D96E37" w:rsidP="00D96E37">
            <w:pPr>
              <w:jc w:val="both"/>
              <w:rPr>
                <w:rFonts w:asciiTheme="minorHAnsi" w:hAnsiTheme="minorHAnsi" w:cstheme="minorHAnsi"/>
                <w:sz w:val="20"/>
                <w:szCs w:val="20"/>
              </w:rPr>
            </w:pPr>
          </w:p>
          <w:p w14:paraId="3578E892" w14:textId="77777777" w:rsidR="00D96E37" w:rsidRPr="00D96E37" w:rsidRDefault="00D96E37" w:rsidP="00D96E37">
            <w:pPr>
              <w:jc w:val="both"/>
              <w:rPr>
                <w:rFonts w:asciiTheme="minorHAnsi" w:hAnsiTheme="minorHAnsi" w:cstheme="minorHAnsi"/>
                <w:sz w:val="20"/>
                <w:szCs w:val="20"/>
              </w:rPr>
            </w:pPr>
            <w:r>
              <w:rPr>
                <w:rFonts w:asciiTheme="minorHAnsi" w:hAnsiTheme="minorHAnsi" w:cstheme="minorHAnsi"/>
                <w:sz w:val="20"/>
                <w:szCs w:val="20"/>
              </w:rPr>
              <w:t>Ms</w:t>
            </w:r>
            <w:r w:rsidRPr="00D96E37">
              <w:rPr>
                <w:rFonts w:asciiTheme="minorHAnsi" w:hAnsiTheme="minorHAnsi" w:cstheme="minorHAnsi"/>
                <w:sz w:val="20"/>
                <w:szCs w:val="20"/>
              </w:rPr>
              <w:t xml:space="preserve"> P</w:t>
            </w:r>
            <w:r>
              <w:rPr>
                <w:rFonts w:asciiTheme="minorHAnsi" w:hAnsiTheme="minorHAnsi" w:cstheme="minorHAnsi"/>
                <w:sz w:val="20"/>
                <w:szCs w:val="20"/>
              </w:rPr>
              <w:t>h</w:t>
            </w:r>
            <w:r w:rsidRPr="00D96E37">
              <w:rPr>
                <w:rFonts w:asciiTheme="minorHAnsi" w:hAnsiTheme="minorHAnsi" w:cstheme="minorHAnsi"/>
                <w:sz w:val="20"/>
                <w:szCs w:val="20"/>
              </w:rPr>
              <w:t>e</w:t>
            </w:r>
            <w:r>
              <w:rPr>
                <w:rFonts w:asciiTheme="minorHAnsi" w:hAnsiTheme="minorHAnsi" w:cstheme="minorHAnsi"/>
                <w:sz w:val="20"/>
                <w:szCs w:val="20"/>
              </w:rPr>
              <w:t>g</w:t>
            </w:r>
            <w:r w:rsidRPr="00D96E37">
              <w:rPr>
                <w:rFonts w:asciiTheme="minorHAnsi" w:hAnsiTheme="minorHAnsi" w:cstheme="minorHAnsi"/>
                <w:sz w:val="20"/>
                <w:szCs w:val="20"/>
              </w:rPr>
              <w:t>a noted that, while there is interest in learning more about nuclear energy, the communit</w:t>
            </w:r>
            <w:r>
              <w:rPr>
                <w:rFonts w:asciiTheme="minorHAnsi" w:hAnsiTheme="minorHAnsi" w:cstheme="minorHAnsi"/>
                <w:sz w:val="20"/>
                <w:szCs w:val="20"/>
              </w:rPr>
              <w:t xml:space="preserve">y’s immediate concern is safety, </w:t>
            </w:r>
            <w:r w:rsidRPr="00D96E37">
              <w:rPr>
                <w:rFonts w:asciiTheme="minorHAnsi" w:hAnsiTheme="minorHAnsi" w:cstheme="minorHAnsi"/>
                <w:sz w:val="20"/>
                <w:szCs w:val="20"/>
              </w:rPr>
              <w:t xml:space="preserve">particularly in fire prevention and hazardous chemical handling. Previous attempts to engage with the local municipality were unsuccessful due to budget constraints, a situation the community understands. However, </w:t>
            </w:r>
            <w:r>
              <w:rPr>
                <w:rFonts w:asciiTheme="minorHAnsi" w:hAnsiTheme="minorHAnsi" w:cstheme="minorHAnsi"/>
                <w:sz w:val="20"/>
                <w:szCs w:val="20"/>
              </w:rPr>
              <w:t>s</w:t>
            </w:r>
            <w:r w:rsidRPr="00D96E37">
              <w:rPr>
                <w:rFonts w:asciiTheme="minorHAnsi" w:hAnsiTheme="minorHAnsi" w:cstheme="minorHAnsi"/>
                <w:sz w:val="20"/>
                <w:szCs w:val="20"/>
              </w:rPr>
              <w:t>he stressed that the lack of resources does not make the problem any le</w:t>
            </w:r>
            <w:r>
              <w:rPr>
                <w:rFonts w:asciiTheme="minorHAnsi" w:hAnsiTheme="minorHAnsi" w:cstheme="minorHAnsi"/>
                <w:sz w:val="20"/>
                <w:szCs w:val="20"/>
              </w:rPr>
              <w:t>ss of a disaster for residents.</w:t>
            </w:r>
          </w:p>
          <w:p w14:paraId="7A7EFB75" w14:textId="77777777" w:rsidR="00D96E37" w:rsidRPr="00D96E37" w:rsidRDefault="00D96E37" w:rsidP="00D96E37">
            <w:pPr>
              <w:jc w:val="both"/>
              <w:rPr>
                <w:rFonts w:asciiTheme="minorHAnsi" w:hAnsiTheme="minorHAnsi" w:cstheme="minorHAnsi"/>
                <w:sz w:val="20"/>
                <w:szCs w:val="20"/>
              </w:rPr>
            </w:pPr>
          </w:p>
          <w:p w14:paraId="7481B036" w14:textId="77777777" w:rsidR="004D1973" w:rsidRDefault="00D96E37" w:rsidP="00D96E37">
            <w:pPr>
              <w:jc w:val="both"/>
              <w:rPr>
                <w:rFonts w:asciiTheme="minorHAnsi" w:hAnsiTheme="minorHAnsi" w:cstheme="minorHAnsi"/>
                <w:sz w:val="20"/>
                <w:szCs w:val="20"/>
              </w:rPr>
            </w:pPr>
            <w:r>
              <w:rPr>
                <w:rFonts w:asciiTheme="minorHAnsi" w:hAnsiTheme="minorHAnsi" w:cstheme="minorHAnsi"/>
                <w:sz w:val="20"/>
                <w:szCs w:val="20"/>
              </w:rPr>
              <w:t>Ms Phega</w:t>
            </w:r>
            <w:r w:rsidRPr="00D96E37">
              <w:rPr>
                <w:rFonts w:asciiTheme="minorHAnsi" w:hAnsiTheme="minorHAnsi" w:cstheme="minorHAnsi"/>
                <w:sz w:val="20"/>
                <w:szCs w:val="20"/>
              </w:rPr>
              <w:t xml:space="preserve"> therefore made a humble request: that when Necsa conducts outreach programmes in Attridgeville, they consider including element</w:t>
            </w:r>
            <w:r>
              <w:rPr>
                <w:rFonts w:asciiTheme="minorHAnsi" w:hAnsiTheme="minorHAnsi" w:cstheme="minorHAnsi"/>
                <w:sz w:val="20"/>
                <w:szCs w:val="20"/>
              </w:rPr>
              <w:t xml:space="preserve">s of community safety awareness, </w:t>
            </w:r>
            <w:r w:rsidRPr="00D96E37">
              <w:rPr>
                <w:rFonts w:asciiTheme="minorHAnsi" w:hAnsiTheme="minorHAnsi" w:cstheme="minorHAnsi"/>
                <w:sz w:val="20"/>
                <w:szCs w:val="20"/>
              </w:rPr>
              <w:t>particularly fire safety and chemica</w:t>
            </w:r>
            <w:r>
              <w:rPr>
                <w:rFonts w:asciiTheme="minorHAnsi" w:hAnsiTheme="minorHAnsi" w:cstheme="minorHAnsi"/>
                <w:sz w:val="20"/>
                <w:szCs w:val="20"/>
              </w:rPr>
              <w:t>l hazard handling, as part of their engagement. Sh</w:t>
            </w:r>
            <w:r w:rsidRPr="00D96E37">
              <w:rPr>
                <w:rFonts w:asciiTheme="minorHAnsi" w:hAnsiTheme="minorHAnsi" w:cstheme="minorHAnsi"/>
                <w:sz w:val="20"/>
                <w:szCs w:val="20"/>
              </w:rPr>
              <w:t>e expressed hope that Necsa could help fill this gap, even if partially, as part of its broader community outreach efforts.</w:t>
            </w:r>
          </w:p>
          <w:p w14:paraId="2E51F96F" w14:textId="77777777" w:rsidR="00D96E37" w:rsidRDefault="00D96E37" w:rsidP="00D96E37">
            <w:pPr>
              <w:jc w:val="both"/>
              <w:rPr>
                <w:rFonts w:asciiTheme="minorHAnsi" w:hAnsiTheme="minorHAnsi" w:cstheme="minorHAnsi"/>
                <w:color w:val="FF0000"/>
                <w:sz w:val="20"/>
                <w:szCs w:val="20"/>
              </w:rPr>
            </w:pPr>
          </w:p>
          <w:p w14:paraId="19DAEDDE" w14:textId="77777777" w:rsidR="004D1973" w:rsidRPr="00840899" w:rsidRDefault="004D1973" w:rsidP="004D1973">
            <w:pPr>
              <w:jc w:val="both"/>
              <w:rPr>
                <w:rFonts w:asciiTheme="minorHAnsi" w:hAnsiTheme="minorHAnsi" w:cstheme="minorHAnsi"/>
                <w:b/>
                <w:i/>
                <w:sz w:val="20"/>
                <w:szCs w:val="20"/>
              </w:rPr>
            </w:pPr>
            <w:r w:rsidRPr="00840899">
              <w:rPr>
                <w:rFonts w:asciiTheme="minorHAnsi" w:hAnsiTheme="minorHAnsi" w:cstheme="minorHAnsi"/>
                <w:b/>
                <w:i/>
                <w:sz w:val="20"/>
                <w:szCs w:val="20"/>
              </w:rPr>
              <w:t>Response:</w:t>
            </w:r>
          </w:p>
          <w:p w14:paraId="7EE42F9E" w14:textId="2FE5E7A5" w:rsidR="00E41208" w:rsidRPr="00E41208" w:rsidRDefault="00E41208" w:rsidP="00E41208">
            <w:pPr>
              <w:jc w:val="both"/>
              <w:rPr>
                <w:rFonts w:asciiTheme="minorHAnsi" w:hAnsiTheme="minorHAnsi" w:cstheme="minorHAnsi"/>
                <w:sz w:val="20"/>
                <w:szCs w:val="20"/>
              </w:rPr>
            </w:pPr>
            <w:r w:rsidRPr="00E41208">
              <w:rPr>
                <w:rFonts w:asciiTheme="minorHAnsi" w:hAnsiTheme="minorHAnsi" w:cstheme="minorHAnsi"/>
                <w:sz w:val="20"/>
                <w:szCs w:val="20"/>
              </w:rPr>
              <w:t xml:space="preserve">In response to the request raised by </w:t>
            </w:r>
            <w:r>
              <w:rPr>
                <w:rFonts w:asciiTheme="minorHAnsi" w:hAnsiTheme="minorHAnsi" w:cstheme="minorHAnsi"/>
                <w:sz w:val="20"/>
                <w:szCs w:val="20"/>
              </w:rPr>
              <w:t>Ms Phega</w:t>
            </w:r>
            <w:r w:rsidRPr="00E41208">
              <w:rPr>
                <w:rFonts w:asciiTheme="minorHAnsi" w:hAnsiTheme="minorHAnsi" w:cstheme="minorHAnsi"/>
                <w:sz w:val="20"/>
                <w:szCs w:val="20"/>
              </w:rPr>
              <w:t xml:space="preserve"> regarding fire safety education and broader community awareness, </w:t>
            </w:r>
            <w:r>
              <w:rPr>
                <w:rFonts w:asciiTheme="minorHAnsi" w:hAnsiTheme="minorHAnsi" w:cstheme="minorHAnsi"/>
                <w:sz w:val="20"/>
                <w:szCs w:val="20"/>
              </w:rPr>
              <w:t>Mr Tyabashe</w:t>
            </w:r>
            <w:r w:rsidRPr="00E41208">
              <w:rPr>
                <w:rFonts w:asciiTheme="minorHAnsi" w:hAnsiTheme="minorHAnsi" w:cstheme="minorHAnsi"/>
                <w:sz w:val="20"/>
                <w:szCs w:val="20"/>
              </w:rPr>
              <w:t xml:space="preserve"> acknowledged and welcomed the input, noting that it had been duly recorded. It was highlighted that </w:t>
            </w:r>
            <w:r>
              <w:rPr>
                <w:rFonts w:asciiTheme="minorHAnsi" w:hAnsiTheme="minorHAnsi" w:cstheme="minorHAnsi"/>
                <w:sz w:val="20"/>
                <w:szCs w:val="20"/>
              </w:rPr>
              <w:t>Ms Kekana</w:t>
            </w:r>
            <w:r w:rsidRPr="00E41208">
              <w:rPr>
                <w:rFonts w:asciiTheme="minorHAnsi" w:hAnsiTheme="minorHAnsi" w:cstheme="minorHAnsi"/>
                <w:sz w:val="20"/>
                <w:szCs w:val="20"/>
              </w:rPr>
              <w:t xml:space="preserve"> who was present</w:t>
            </w:r>
            <w:r w:rsidR="00740E99">
              <w:rPr>
                <w:rFonts w:asciiTheme="minorHAnsi" w:hAnsiTheme="minorHAnsi" w:cstheme="minorHAnsi"/>
                <w:sz w:val="20"/>
                <w:szCs w:val="20"/>
              </w:rPr>
              <w:t xml:space="preserve">, </w:t>
            </w:r>
            <w:r w:rsidRPr="00E41208">
              <w:rPr>
                <w:rFonts w:asciiTheme="minorHAnsi" w:hAnsiTheme="minorHAnsi" w:cstheme="minorHAnsi"/>
                <w:sz w:val="20"/>
                <w:szCs w:val="20"/>
              </w:rPr>
              <w:t>representing the Communications and Community Outreach function</w:t>
            </w:r>
            <w:r>
              <w:rPr>
                <w:rFonts w:asciiTheme="minorHAnsi" w:hAnsiTheme="minorHAnsi" w:cstheme="minorHAnsi"/>
                <w:sz w:val="20"/>
                <w:szCs w:val="20"/>
              </w:rPr>
              <w:t xml:space="preserve"> on behalf of Ms Qhamkile Boyede</w:t>
            </w:r>
            <w:r w:rsidRPr="00E41208">
              <w:rPr>
                <w:rFonts w:asciiTheme="minorHAnsi" w:hAnsiTheme="minorHAnsi" w:cstheme="minorHAnsi"/>
                <w:sz w:val="20"/>
                <w:szCs w:val="20"/>
              </w:rPr>
              <w:t>, would take the lead in expanding the scope of future outreach programmes. The suggestion was made to include practical fire safety demonstrations as part of community engagement activities.</w:t>
            </w:r>
          </w:p>
          <w:p w14:paraId="1303B5AA" w14:textId="77777777" w:rsidR="00E41208" w:rsidRPr="00E41208" w:rsidRDefault="00E41208" w:rsidP="00E41208">
            <w:pPr>
              <w:jc w:val="both"/>
              <w:rPr>
                <w:rFonts w:asciiTheme="minorHAnsi" w:hAnsiTheme="minorHAnsi" w:cstheme="minorHAnsi"/>
                <w:sz w:val="20"/>
                <w:szCs w:val="20"/>
              </w:rPr>
            </w:pPr>
          </w:p>
          <w:p w14:paraId="105CF894" w14:textId="37AB7EA1" w:rsidR="00A638FE" w:rsidRDefault="00E41208" w:rsidP="00E41208">
            <w:pPr>
              <w:jc w:val="both"/>
              <w:rPr>
                <w:rFonts w:asciiTheme="minorHAnsi" w:hAnsiTheme="minorHAnsi" w:cstheme="minorHAnsi"/>
                <w:sz w:val="20"/>
                <w:szCs w:val="20"/>
              </w:rPr>
            </w:pPr>
            <w:r>
              <w:rPr>
                <w:rFonts w:asciiTheme="minorHAnsi" w:hAnsiTheme="minorHAnsi" w:cstheme="minorHAnsi"/>
                <w:sz w:val="20"/>
                <w:szCs w:val="20"/>
              </w:rPr>
              <w:t>Mr Tyabashe</w:t>
            </w:r>
            <w:r w:rsidRPr="00E41208">
              <w:rPr>
                <w:rFonts w:asciiTheme="minorHAnsi" w:hAnsiTheme="minorHAnsi" w:cstheme="minorHAnsi"/>
                <w:sz w:val="20"/>
                <w:szCs w:val="20"/>
              </w:rPr>
              <w:t xml:space="preserve"> reference</w:t>
            </w:r>
            <w:r>
              <w:rPr>
                <w:rFonts w:asciiTheme="minorHAnsi" w:hAnsiTheme="minorHAnsi" w:cstheme="minorHAnsi"/>
                <w:sz w:val="20"/>
                <w:szCs w:val="20"/>
              </w:rPr>
              <w:t xml:space="preserve">d a basic fire safety </w:t>
            </w:r>
            <w:r w:rsidR="00740E99">
              <w:rPr>
                <w:rFonts w:asciiTheme="minorHAnsi" w:hAnsiTheme="minorHAnsi" w:cstheme="minorHAnsi"/>
                <w:sz w:val="20"/>
                <w:szCs w:val="20"/>
              </w:rPr>
              <w:t>principle that</w:t>
            </w:r>
            <w:r w:rsidRPr="00E41208">
              <w:rPr>
                <w:rFonts w:asciiTheme="minorHAnsi" w:hAnsiTheme="minorHAnsi" w:cstheme="minorHAnsi"/>
                <w:sz w:val="20"/>
                <w:szCs w:val="20"/>
              </w:rPr>
              <w:t xml:space="preserve"> fire consists of three e</w:t>
            </w:r>
            <w:r>
              <w:rPr>
                <w:rFonts w:asciiTheme="minorHAnsi" w:hAnsiTheme="minorHAnsi" w:cstheme="minorHAnsi"/>
                <w:sz w:val="20"/>
                <w:szCs w:val="20"/>
              </w:rPr>
              <w:t>lements: a source of fuel, heat</w:t>
            </w:r>
            <w:r w:rsidRPr="00E41208">
              <w:rPr>
                <w:rFonts w:asciiTheme="minorHAnsi" w:hAnsiTheme="minorHAnsi" w:cstheme="minorHAnsi"/>
                <w:sz w:val="20"/>
                <w:szCs w:val="20"/>
              </w:rPr>
              <w:t xml:space="preserve"> and oxygen. Removing any one of these extinguishes the fire. For instance, placing a lid over a burning pot can cut off oxygen and stop the fire. It was agreed that such simple yet critical demonstrations would be valuable to incorporate into future </w:t>
            </w:r>
            <w:r>
              <w:rPr>
                <w:rFonts w:asciiTheme="minorHAnsi" w:hAnsiTheme="minorHAnsi" w:cstheme="minorHAnsi"/>
                <w:sz w:val="20"/>
                <w:szCs w:val="20"/>
              </w:rPr>
              <w:t>community engagement sessions</w:t>
            </w:r>
            <w:r w:rsidRPr="00E41208">
              <w:rPr>
                <w:rFonts w:asciiTheme="minorHAnsi" w:hAnsiTheme="minorHAnsi" w:cstheme="minorHAnsi"/>
                <w:sz w:val="20"/>
                <w:szCs w:val="20"/>
              </w:rPr>
              <w:t>.</w:t>
            </w:r>
          </w:p>
          <w:p w14:paraId="59B8F39F" w14:textId="77777777" w:rsidR="004D78FF" w:rsidRDefault="004D78FF" w:rsidP="00D04A2D">
            <w:pPr>
              <w:jc w:val="both"/>
              <w:rPr>
                <w:rFonts w:asciiTheme="minorHAnsi" w:hAnsiTheme="minorHAnsi" w:cstheme="minorHAnsi"/>
                <w:sz w:val="20"/>
                <w:szCs w:val="20"/>
              </w:rPr>
            </w:pPr>
          </w:p>
          <w:p w14:paraId="2766FAE6" w14:textId="77777777" w:rsidR="004D1973" w:rsidRPr="00875EC4" w:rsidRDefault="00D7059C" w:rsidP="004D1973">
            <w:pPr>
              <w:jc w:val="both"/>
              <w:rPr>
                <w:rFonts w:asciiTheme="minorHAnsi" w:hAnsiTheme="minorHAnsi" w:cstheme="minorHAnsi"/>
                <w:b/>
                <w:i/>
                <w:sz w:val="20"/>
                <w:szCs w:val="20"/>
              </w:rPr>
            </w:pPr>
            <w:r w:rsidRPr="00875EC4">
              <w:rPr>
                <w:rFonts w:asciiTheme="minorHAnsi" w:hAnsiTheme="minorHAnsi" w:cstheme="minorHAnsi"/>
                <w:b/>
                <w:i/>
                <w:sz w:val="20"/>
                <w:szCs w:val="20"/>
              </w:rPr>
              <w:t>Question/Comment: 2</w:t>
            </w:r>
          </w:p>
          <w:p w14:paraId="34B3FEC1" w14:textId="77777777" w:rsidR="00D96E37" w:rsidRPr="00D96E37" w:rsidRDefault="00E41208" w:rsidP="00D96E37">
            <w:pPr>
              <w:jc w:val="both"/>
              <w:rPr>
                <w:rFonts w:asciiTheme="minorHAnsi" w:hAnsiTheme="minorHAnsi" w:cstheme="minorHAnsi"/>
                <w:sz w:val="20"/>
                <w:szCs w:val="20"/>
              </w:rPr>
            </w:pPr>
            <w:r>
              <w:rPr>
                <w:rFonts w:asciiTheme="minorHAnsi" w:hAnsiTheme="minorHAnsi" w:cstheme="minorHAnsi"/>
                <w:sz w:val="20"/>
                <w:szCs w:val="20"/>
              </w:rPr>
              <w:lastRenderedPageBreak/>
              <w:t>The chairperson raised a question</w:t>
            </w:r>
            <w:r w:rsidR="00D96E37" w:rsidRPr="00D96E37">
              <w:rPr>
                <w:rFonts w:asciiTheme="minorHAnsi" w:hAnsiTheme="minorHAnsi" w:cstheme="minorHAnsi"/>
                <w:sz w:val="20"/>
                <w:szCs w:val="20"/>
              </w:rPr>
              <w:t xml:space="preserve"> regarding the emergency preparedness plans presented by Mr. </w:t>
            </w:r>
            <w:r>
              <w:rPr>
                <w:rFonts w:asciiTheme="minorHAnsi" w:hAnsiTheme="minorHAnsi" w:cstheme="minorHAnsi"/>
                <w:sz w:val="20"/>
                <w:szCs w:val="20"/>
              </w:rPr>
              <w:t>Tyabashe.</w:t>
            </w:r>
            <w:r w:rsidR="00D96E37" w:rsidRPr="00D96E37">
              <w:rPr>
                <w:rFonts w:asciiTheme="minorHAnsi" w:hAnsiTheme="minorHAnsi" w:cstheme="minorHAnsi"/>
                <w:sz w:val="20"/>
                <w:szCs w:val="20"/>
              </w:rPr>
              <w:t xml:space="preserve"> </w:t>
            </w:r>
            <w:r>
              <w:rPr>
                <w:rFonts w:asciiTheme="minorHAnsi" w:hAnsiTheme="minorHAnsi" w:cstheme="minorHAnsi"/>
                <w:sz w:val="20"/>
                <w:szCs w:val="20"/>
              </w:rPr>
              <w:t xml:space="preserve">Mr Tladi </w:t>
            </w:r>
            <w:r w:rsidR="00D96E37" w:rsidRPr="00D96E37">
              <w:rPr>
                <w:rFonts w:asciiTheme="minorHAnsi" w:hAnsiTheme="minorHAnsi" w:cstheme="minorHAnsi"/>
                <w:sz w:val="20"/>
                <w:szCs w:val="20"/>
              </w:rPr>
              <w:t>acknowledged the clear distinction made between the on-site emergency plan and provisions for off-site incidents be</w:t>
            </w:r>
            <w:r>
              <w:rPr>
                <w:rFonts w:asciiTheme="minorHAnsi" w:hAnsiTheme="minorHAnsi" w:cstheme="minorHAnsi"/>
                <w:sz w:val="20"/>
                <w:szCs w:val="20"/>
              </w:rPr>
              <w:t>yond the facility’s borders. He</w:t>
            </w:r>
            <w:r w:rsidR="00D96E37" w:rsidRPr="00D96E37">
              <w:rPr>
                <w:rFonts w:asciiTheme="minorHAnsi" w:hAnsiTheme="minorHAnsi" w:cstheme="minorHAnsi"/>
                <w:sz w:val="20"/>
                <w:szCs w:val="20"/>
              </w:rPr>
              <w:t xml:space="preserve"> noted the importance of </w:t>
            </w:r>
            <w:r>
              <w:rPr>
                <w:rFonts w:asciiTheme="minorHAnsi" w:hAnsiTheme="minorHAnsi" w:cstheme="minorHAnsi"/>
                <w:sz w:val="20"/>
                <w:szCs w:val="20"/>
              </w:rPr>
              <w:t xml:space="preserve">educating external stakeholders </w:t>
            </w:r>
            <w:r w:rsidR="00D96E37" w:rsidRPr="00D96E37">
              <w:rPr>
                <w:rFonts w:asciiTheme="minorHAnsi" w:hAnsiTheme="minorHAnsi" w:cstheme="minorHAnsi"/>
                <w:sz w:val="20"/>
                <w:szCs w:val="20"/>
              </w:rPr>
              <w:t>such as nearby communit</w:t>
            </w:r>
            <w:r>
              <w:rPr>
                <w:rFonts w:asciiTheme="minorHAnsi" w:hAnsiTheme="minorHAnsi" w:cstheme="minorHAnsi"/>
                <w:sz w:val="20"/>
                <w:szCs w:val="20"/>
              </w:rPr>
              <w:t xml:space="preserve">ies and partner organisations </w:t>
            </w:r>
            <w:r w:rsidR="00D96E37" w:rsidRPr="00D96E37">
              <w:rPr>
                <w:rFonts w:asciiTheme="minorHAnsi" w:hAnsiTheme="minorHAnsi" w:cstheme="minorHAnsi"/>
                <w:sz w:val="20"/>
                <w:szCs w:val="20"/>
              </w:rPr>
              <w:t>on emergency procedures.</w:t>
            </w:r>
          </w:p>
          <w:p w14:paraId="78410A9A" w14:textId="77777777" w:rsidR="00D96E37" w:rsidRPr="00D96E37" w:rsidRDefault="00D96E37" w:rsidP="00D96E37">
            <w:pPr>
              <w:jc w:val="both"/>
              <w:rPr>
                <w:rFonts w:asciiTheme="minorHAnsi" w:hAnsiTheme="minorHAnsi" w:cstheme="minorHAnsi"/>
                <w:sz w:val="20"/>
                <w:szCs w:val="20"/>
              </w:rPr>
            </w:pPr>
          </w:p>
          <w:p w14:paraId="7240A3A3" w14:textId="77777777" w:rsidR="00D7059C" w:rsidRPr="00F76EBC" w:rsidRDefault="00D96E37" w:rsidP="00D96E37">
            <w:pPr>
              <w:jc w:val="both"/>
              <w:rPr>
                <w:rFonts w:asciiTheme="minorHAnsi" w:hAnsiTheme="minorHAnsi" w:cstheme="minorHAnsi"/>
                <w:sz w:val="20"/>
                <w:szCs w:val="20"/>
              </w:rPr>
            </w:pPr>
            <w:r w:rsidRPr="00D96E37">
              <w:rPr>
                <w:rFonts w:asciiTheme="minorHAnsi" w:hAnsiTheme="minorHAnsi" w:cstheme="minorHAnsi"/>
                <w:sz w:val="20"/>
                <w:szCs w:val="20"/>
              </w:rPr>
              <w:t xml:space="preserve">While commending Necsa’s strong safety record, </w:t>
            </w:r>
            <w:r w:rsidR="00E41208">
              <w:rPr>
                <w:rFonts w:asciiTheme="minorHAnsi" w:hAnsiTheme="minorHAnsi" w:cstheme="minorHAnsi"/>
                <w:sz w:val="20"/>
                <w:szCs w:val="20"/>
              </w:rPr>
              <w:t>Mr Tladi emphasis</w:t>
            </w:r>
            <w:r w:rsidRPr="00D96E37">
              <w:rPr>
                <w:rFonts w:asciiTheme="minorHAnsi" w:hAnsiTheme="minorHAnsi" w:cstheme="minorHAnsi"/>
                <w:sz w:val="20"/>
                <w:szCs w:val="20"/>
              </w:rPr>
              <w:t>ed that unforeseen events can occur at any time, especially in a global context where mutual aid and emergency coordination are becoming increasingly important. The question posed was w</w:t>
            </w:r>
            <w:r w:rsidR="00E41208">
              <w:rPr>
                <w:rFonts w:asciiTheme="minorHAnsi" w:hAnsiTheme="minorHAnsi" w:cstheme="minorHAnsi"/>
                <w:sz w:val="20"/>
                <w:szCs w:val="20"/>
              </w:rPr>
              <w:t>hether there are existing plans</w:t>
            </w:r>
            <w:r w:rsidRPr="00D96E37">
              <w:rPr>
                <w:rFonts w:asciiTheme="minorHAnsi" w:hAnsiTheme="minorHAnsi" w:cstheme="minorHAnsi"/>
                <w:sz w:val="20"/>
                <w:szCs w:val="20"/>
              </w:rPr>
              <w:t xml:space="preserve"> or plans in development, to educate the broader stakeholder community on the details of the emergency response plan, in order to ensure preparedness in the event of a potential incident.</w:t>
            </w:r>
          </w:p>
          <w:p w14:paraId="34D2A16C" w14:textId="77777777" w:rsidR="00D7059C" w:rsidRDefault="00D7059C" w:rsidP="00D04A2D">
            <w:pPr>
              <w:jc w:val="both"/>
              <w:rPr>
                <w:rFonts w:asciiTheme="minorHAnsi" w:hAnsiTheme="minorHAnsi" w:cstheme="minorHAnsi"/>
                <w:color w:val="FF0000"/>
                <w:sz w:val="20"/>
                <w:szCs w:val="20"/>
              </w:rPr>
            </w:pPr>
          </w:p>
          <w:p w14:paraId="0F8773CB" w14:textId="77777777" w:rsidR="00F76EBC" w:rsidRPr="00840899" w:rsidRDefault="00F76EBC" w:rsidP="00F76EBC">
            <w:pPr>
              <w:jc w:val="both"/>
              <w:rPr>
                <w:rFonts w:asciiTheme="minorHAnsi" w:hAnsiTheme="minorHAnsi" w:cstheme="minorHAnsi"/>
                <w:b/>
                <w:i/>
                <w:sz w:val="20"/>
                <w:szCs w:val="20"/>
              </w:rPr>
            </w:pPr>
            <w:r w:rsidRPr="00840899">
              <w:rPr>
                <w:rFonts w:asciiTheme="minorHAnsi" w:hAnsiTheme="minorHAnsi" w:cstheme="minorHAnsi"/>
                <w:b/>
                <w:i/>
                <w:sz w:val="20"/>
                <w:szCs w:val="20"/>
              </w:rPr>
              <w:t>Response:</w:t>
            </w:r>
          </w:p>
          <w:p w14:paraId="5A71F821" w14:textId="77777777" w:rsidR="00B20C6D" w:rsidRPr="00B20C6D" w:rsidRDefault="00B71524" w:rsidP="00B20C6D">
            <w:pPr>
              <w:jc w:val="both"/>
              <w:rPr>
                <w:rFonts w:asciiTheme="minorHAnsi" w:hAnsiTheme="minorHAnsi" w:cstheme="minorHAnsi"/>
                <w:sz w:val="20"/>
                <w:szCs w:val="20"/>
              </w:rPr>
            </w:pPr>
            <w:r>
              <w:rPr>
                <w:rFonts w:asciiTheme="minorHAnsi" w:hAnsiTheme="minorHAnsi" w:cstheme="minorHAnsi"/>
                <w:sz w:val="20"/>
                <w:szCs w:val="20"/>
              </w:rPr>
              <w:t xml:space="preserve">In </w:t>
            </w:r>
            <w:r w:rsidRPr="00B71524">
              <w:rPr>
                <w:rFonts w:asciiTheme="minorHAnsi" w:hAnsiTheme="minorHAnsi" w:cstheme="minorHAnsi"/>
                <w:sz w:val="20"/>
                <w:szCs w:val="20"/>
              </w:rPr>
              <w:t xml:space="preserve">response to </w:t>
            </w:r>
            <w:r w:rsidR="00B20C6D">
              <w:rPr>
                <w:rFonts w:asciiTheme="minorHAnsi" w:hAnsiTheme="minorHAnsi" w:cstheme="minorHAnsi"/>
                <w:sz w:val="20"/>
                <w:szCs w:val="20"/>
              </w:rPr>
              <w:t>Mr Tladi’s</w:t>
            </w:r>
            <w:r w:rsidR="00B20C6D" w:rsidRPr="00B20C6D">
              <w:rPr>
                <w:rFonts w:asciiTheme="minorHAnsi" w:hAnsiTheme="minorHAnsi" w:cstheme="minorHAnsi"/>
                <w:sz w:val="20"/>
                <w:szCs w:val="20"/>
              </w:rPr>
              <w:t xml:space="preserve"> question on educating external stakeholders about emergency plans, </w:t>
            </w:r>
            <w:r w:rsidR="00B20C6D">
              <w:rPr>
                <w:rFonts w:asciiTheme="minorHAnsi" w:hAnsiTheme="minorHAnsi" w:cstheme="minorHAnsi"/>
                <w:sz w:val="20"/>
                <w:szCs w:val="20"/>
              </w:rPr>
              <w:t xml:space="preserve">Mr Tyabashe </w:t>
            </w:r>
            <w:r w:rsidR="00B20C6D" w:rsidRPr="00B20C6D">
              <w:rPr>
                <w:rFonts w:asciiTheme="minorHAnsi" w:hAnsiTheme="minorHAnsi" w:cstheme="minorHAnsi"/>
                <w:sz w:val="20"/>
                <w:szCs w:val="20"/>
              </w:rPr>
              <w:t>affirmed the importance of ensuring communities understand not only what an emergency plan entails but also the context behind it. This includes clarifying that emergencies are not a daily occurrence, but rather rare and well-managed scenarios. Stakeholders should also be informed about the number and nature of actual site em</w:t>
            </w:r>
            <w:r w:rsidR="00B20C6D">
              <w:rPr>
                <w:rFonts w:asciiTheme="minorHAnsi" w:hAnsiTheme="minorHAnsi" w:cstheme="minorHAnsi"/>
                <w:sz w:val="20"/>
                <w:szCs w:val="20"/>
              </w:rPr>
              <w:t>ergencies versus routine drills</w:t>
            </w:r>
            <w:r w:rsidR="00B20C6D" w:rsidRPr="00B20C6D">
              <w:rPr>
                <w:rFonts w:asciiTheme="minorHAnsi" w:hAnsiTheme="minorHAnsi" w:cstheme="minorHAnsi"/>
                <w:sz w:val="20"/>
                <w:szCs w:val="20"/>
              </w:rPr>
              <w:t xml:space="preserve"> and how various emergency levels are determined.</w:t>
            </w:r>
          </w:p>
          <w:p w14:paraId="6148EB78" w14:textId="77777777" w:rsidR="00B20C6D" w:rsidRPr="00B20C6D" w:rsidRDefault="00B20C6D" w:rsidP="00B20C6D">
            <w:pPr>
              <w:jc w:val="both"/>
              <w:rPr>
                <w:rFonts w:asciiTheme="minorHAnsi" w:hAnsiTheme="minorHAnsi" w:cstheme="minorHAnsi"/>
                <w:sz w:val="20"/>
                <w:szCs w:val="20"/>
              </w:rPr>
            </w:pPr>
          </w:p>
          <w:p w14:paraId="457E407F" w14:textId="77777777" w:rsidR="00B71524" w:rsidRDefault="00B20C6D" w:rsidP="00B20C6D">
            <w:pPr>
              <w:jc w:val="both"/>
              <w:rPr>
                <w:rFonts w:asciiTheme="minorHAnsi" w:hAnsiTheme="minorHAnsi" w:cstheme="minorHAnsi"/>
                <w:sz w:val="20"/>
                <w:szCs w:val="20"/>
              </w:rPr>
            </w:pPr>
            <w:r>
              <w:rPr>
                <w:rFonts w:asciiTheme="minorHAnsi" w:hAnsiTheme="minorHAnsi" w:cstheme="minorHAnsi"/>
                <w:sz w:val="20"/>
                <w:szCs w:val="20"/>
              </w:rPr>
              <w:t xml:space="preserve">Both contributions, </w:t>
            </w:r>
            <w:r w:rsidRPr="00B20C6D">
              <w:rPr>
                <w:rFonts w:asciiTheme="minorHAnsi" w:hAnsiTheme="minorHAnsi" w:cstheme="minorHAnsi"/>
                <w:sz w:val="20"/>
                <w:szCs w:val="20"/>
              </w:rPr>
              <w:t>on fire</w:t>
            </w:r>
            <w:r>
              <w:rPr>
                <w:rFonts w:asciiTheme="minorHAnsi" w:hAnsiTheme="minorHAnsi" w:cstheme="minorHAnsi"/>
                <w:sz w:val="20"/>
                <w:szCs w:val="20"/>
              </w:rPr>
              <w:t xml:space="preserve"> safety and emergency education </w:t>
            </w:r>
            <w:r w:rsidRPr="00B20C6D">
              <w:rPr>
                <w:rFonts w:asciiTheme="minorHAnsi" w:hAnsiTheme="minorHAnsi" w:cstheme="minorHAnsi"/>
                <w:sz w:val="20"/>
                <w:szCs w:val="20"/>
              </w:rPr>
              <w:t>were acknowledged as valuable and will be integrated into the planning and content of upcoming outreach initiatives.</w:t>
            </w:r>
          </w:p>
          <w:p w14:paraId="177D232D" w14:textId="77777777" w:rsidR="00F76EBC" w:rsidRDefault="00F76EBC" w:rsidP="00D04A2D">
            <w:pPr>
              <w:jc w:val="both"/>
              <w:rPr>
                <w:rFonts w:asciiTheme="minorHAnsi" w:hAnsiTheme="minorHAnsi" w:cstheme="minorHAnsi"/>
                <w:color w:val="FF0000"/>
                <w:sz w:val="20"/>
                <w:szCs w:val="20"/>
              </w:rPr>
            </w:pPr>
          </w:p>
          <w:p w14:paraId="36BB436D" w14:textId="77777777" w:rsidR="00EF64AD" w:rsidRPr="000D49AB" w:rsidRDefault="00EF64AD" w:rsidP="00B20C6D">
            <w:pPr>
              <w:jc w:val="both"/>
              <w:rPr>
                <w:rFonts w:asciiTheme="minorHAnsi" w:hAnsiTheme="minorHAnsi" w:cstheme="minorHAnsi"/>
                <w:sz w:val="20"/>
                <w:szCs w:val="20"/>
              </w:rPr>
            </w:pPr>
          </w:p>
        </w:tc>
        <w:tc>
          <w:tcPr>
            <w:tcW w:w="1418" w:type="dxa"/>
          </w:tcPr>
          <w:p w14:paraId="49166A6A" w14:textId="77777777" w:rsidR="00707489" w:rsidRDefault="00C80D6E"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lastRenderedPageBreak/>
              <w:t>T Malatsi</w:t>
            </w:r>
          </w:p>
          <w:p w14:paraId="7BFD38B9" w14:textId="77777777" w:rsidR="00B20C6D" w:rsidRDefault="00B20C6D" w:rsidP="00707489">
            <w:pPr>
              <w:pStyle w:val="Header"/>
              <w:tabs>
                <w:tab w:val="left" w:pos="540"/>
                <w:tab w:val="left" w:pos="1620"/>
              </w:tabs>
              <w:ind w:right="54"/>
              <w:jc w:val="both"/>
              <w:rPr>
                <w:rFonts w:asciiTheme="minorHAnsi" w:hAnsiTheme="minorHAnsi" w:cstheme="minorHAnsi"/>
                <w:b/>
                <w:bCs/>
                <w:szCs w:val="20"/>
              </w:rPr>
            </w:pPr>
          </w:p>
          <w:p w14:paraId="3C7617B4" w14:textId="77777777" w:rsidR="00B20C6D" w:rsidRDefault="00B20C6D"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t>L Tyabashe</w:t>
            </w:r>
          </w:p>
        </w:tc>
      </w:tr>
    </w:tbl>
    <w:p w14:paraId="32D75C01" w14:textId="77777777" w:rsidR="002560B3" w:rsidRDefault="00C60B15" w:rsidP="00FA01BE">
      <w:pPr>
        <w:pStyle w:val="ListParagraph"/>
        <w:numPr>
          <w:ilvl w:val="0"/>
          <w:numId w:val="9"/>
        </w:num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NNR UPDATE</w:t>
      </w:r>
      <w:r>
        <w:rPr>
          <w:rFonts w:asciiTheme="minorHAnsi" w:hAnsiTheme="minorHAnsi" w:cstheme="minorHAnsi"/>
          <w:b/>
          <w:sz w:val="20"/>
          <w:szCs w:val="20"/>
          <w:lang w:val="en-ZA"/>
        </w:rPr>
        <w:t xml:space="preserve"> </w:t>
      </w:r>
      <w:r w:rsidR="00BA0EFD">
        <w:rPr>
          <w:rFonts w:asciiTheme="minorHAnsi" w:hAnsiTheme="minorHAnsi" w:cstheme="minorHAnsi"/>
          <w:b/>
          <w:sz w:val="20"/>
          <w:szCs w:val="20"/>
          <w:lang w:val="en-ZA"/>
        </w:rPr>
        <w:t>[</w:t>
      </w:r>
      <w:r w:rsidR="00BA0EFD">
        <w:rPr>
          <w:rFonts w:asciiTheme="minorHAnsi" w:hAnsiTheme="minorHAnsi" w:cstheme="minorHAnsi"/>
          <w:b/>
          <w:sz w:val="20"/>
          <w:szCs w:val="20"/>
        </w:rPr>
        <w:t>Sello Mosoeunyane]</w:t>
      </w:r>
    </w:p>
    <w:tbl>
      <w:tblPr>
        <w:tblStyle w:val="TableGrid"/>
        <w:tblW w:w="0" w:type="auto"/>
        <w:tblInd w:w="-289" w:type="dxa"/>
        <w:tblLook w:val="04A0" w:firstRow="1" w:lastRow="0" w:firstColumn="1" w:lastColumn="0" w:noHBand="0" w:noVBand="1"/>
      </w:tblPr>
      <w:tblGrid>
        <w:gridCol w:w="568"/>
        <w:gridCol w:w="8505"/>
        <w:gridCol w:w="1325"/>
      </w:tblGrid>
      <w:tr w:rsidR="002560B3" w14:paraId="64425B61" w14:textId="77777777" w:rsidTr="002560B3">
        <w:tc>
          <w:tcPr>
            <w:tcW w:w="568" w:type="dxa"/>
            <w:shd w:val="clear" w:color="auto" w:fill="A6A6A6" w:themeFill="background1" w:themeFillShade="A6"/>
            <w:vAlign w:val="center"/>
          </w:tcPr>
          <w:p w14:paraId="0AF15594" w14:textId="77777777"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505" w:type="dxa"/>
            <w:shd w:val="clear" w:color="auto" w:fill="A6A6A6" w:themeFill="background1" w:themeFillShade="A6"/>
            <w:vAlign w:val="center"/>
          </w:tcPr>
          <w:p w14:paraId="676CBF9E" w14:textId="77777777"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25" w:type="dxa"/>
            <w:shd w:val="clear" w:color="auto" w:fill="A6A6A6" w:themeFill="background1" w:themeFillShade="A6"/>
            <w:vAlign w:val="center"/>
          </w:tcPr>
          <w:p w14:paraId="51FFFAB9" w14:textId="77777777"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2560B3" w14:paraId="2FAB0850" w14:textId="77777777" w:rsidTr="002560B3">
        <w:tc>
          <w:tcPr>
            <w:tcW w:w="568" w:type="dxa"/>
          </w:tcPr>
          <w:p w14:paraId="60B87FB6" w14:textId="77777777" w:rsidR="002560B3" w:rsidRDefault="00EA075E"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8</w:t>
            </w:r>
            <w:r w:rsidR="002560B3">
              <w:rPr>
                <w:rFonts w:asciiTheme="minorHAnsi" w:hAnsiTheme="minorHAnsi" w:cstheme="minorHAnsi"/>
                <w:b/>
                <w:bCs/>
                <w:szCs w:val="20"/>
              </w:rPr>
              <w:t>.1</w:t>
            </w:r>
          </w:p>
          <w:p w14:paraId="21086367" w14:textId="77777777" w:rsidR="002560B3" w:rsidRPr="002560B3" w:rsidRDefault="002560B3" w:rsidP="002560B3"/>
        </w:tc>
        <w:tc>
          <w:tcPr>
            <w:tcW w:w="8505" w:type="dxa"/>
          </w:tcPr>
          <w:p w14:paraId="59DA2AAD" w14:textId="77777777" w:rsidR="002560B3" w:rsidRDefault="00B20C6D" w:rsidP="00B20C6D">
            <w:pPr>
              <w:jc w:val="both"/>
              <w:rPr>
                <w:rFonts w:asciiTheme="minorHAnsi" w:hAnsiTheme="minorHAnsi" w:cstheme="minorHAnsi"/>
                <w:sz w:val="20"/>
                <w:szCs w:val="20"/>
              </w:rPr>
            </w:pPr>
            <w:r w:rsidRPr="00B20C6D">
              <w:rPr>
                <w:rFonts w:asciiTheme="minorHAnsi" w:hAnsiTheme="minorHAnsi" w:cstheme="minorHAnsi"/>
                <w:sz w:val="20"/>
                <w:szCs w:val="20"/>
              </w:rPr>
              <w:t xml:space="preserve">As there was no NNR representative present at the meeting, this item was omitted. </w:t>
            </w:r>
          </w:p>
          <w:p w14:paraId="21A41AE5" w14:textId="77777777" w:rsidR="00B20C6D" w:rsidRPr="00B20C6D" w:rsidRDefault="00B20C6D" w:rsidP="00B20C6D">
            <w:pPr>
              <w:jc w:val="both"/>
              <w:rPr>
                <w:rFonts w:asciiTheme="minorHAnsi" w:hAnsiTheme="minorHAnsi" w:cstheme="minorHAnsi"/>
                <w:b/>
                <w:bCs/>
                <w:sz w:val="20"/>
                <w:szCs w:val="20"/>
              </w:rPr>
            </w:pPr>
          </w:p>
        </w:tc>
        <w:tc>
          <w:tcPr>
            <w:tcW w:w="1325" w:type="dxa"/>
          </w:tcPr>
          <w:p w14:paraId="2FA89A2F" w14:textId="77777777" w:rsidR="002560B3" w:rsidRDefault="00B20C6D" w:rsidP="005529BA">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E Tladi</w:t>
            </w:r>
          </w:p>
          <w:p w14:paraId="722FD27D" w14:textId="77777777" w:rsidR="00B20C6D" w:rsidRPr="00F1247E" w:rsidRDefault="00B20C6D" w:rsidP="005529BA">
            <w:pPr>
              <w:pStyle w:val="Header"/>
              <w:tabs>
                <w:tab w:val="left" w:pos="540"/>
                <w:tab w:val="left" w:pos="1620"/>
              </w:tabs>
              <w:jc w:val="both"/>
              <w:rPr>
                <w:rFonts w:asciiTheme="minorHAnsi" w:hAnsiTheme="minorHAnsi" w:cstheme="minorHAnsi"/>
                <w:b/>
                <w:bCs/>
                <w:szCs w:val="20"/>
              </w:rPr>
            </w:pPr>
          </w:p>
        </w:tc>
      </w:tr>
      <w:tr w:rsidR="005511D8" w14:paraId="7987B35A" w14:textId="77777777" w:rsidTr="002560B3">
        <w:tc>
          <w:tcPr>
            <w:tcW w:w="568" w:type="dxa"/>
          </w:tcPr>
          <w:p w14:paraId="4F6AA520" w14:textId="77777777" w:rsidR="005511D8" w:rsidRDefault="00EA075E"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8</w:t>
            </w:r>
            <w:r w:rsidR="005511D8">
              <w:rPr>
                <w:rFonts w:asciiTheme="minorHAnsi" w:hAnsiTheme="minorHAnsi" w:cstheme="minorHAnsi"/>
                <w:b/>
                <w:bCs/>
                <w:szCs w:val="20"/>
              </w:rPr>
              <w:t>.2</w:t>
            </w:r>
          </w:p>
        </w:tc>
        <w:tc>
          <w:tcPr>
            <w:tcW w:w="8505" w:type="dxa"/>
          </w:tcPr>
          <w:p w14:paraId="494DA214" w14:textId="77777777" w:rsidR="005511D8" w:rsidRDefault="00972322" w:rsidP="005511D8">
            <w:pPr>
              <w:jc w:val="both"/>
              <w:rPr>
                <w:rFonts w:asciiTheme="minorHAnsi" w:hAnsiTheme="minorHAnsi" w:cstheme="minorHAnsi"/>
                <w:sz w:val="20"/>
                <w:szCs w:val="20"/>
              </w:rPr>
            </w:pPr>
            <w:r w:rsidRPr="00972322">
              <w:rPr>
                <w:rFonts w:asciiTheme="minorHAnsi" w:hAnsiTheme="minorHAnsi" w:cstheme="minorHAnsi"/>
                <w:sz w:val="20"/>
                <w:szCs w:val="20"/>
              </w:rPr>
              <w:t>Mr. Tyabashe suggested that the secretariat obtain the NNR presentation and circulate it to members, as it is important to understand the NNR’s perspective in comparison to that of Necsa as the operator.</w:t>
            </w:r>
          </w:p>
          <w:p w14:paraId="424FB0DB" w14:textId="77777777" w:rsidR="005511D8" w:rsidRPr="00B7215B" w:rsidRDefault="005511D8" w:rsidP="002560B3">
            <w:pPr>
              <w:jc w:val="both"/>
              <w:rPr>
                <w:rFonts w:asciiTheme="minorHAnsi" w:hAnsiTheme="minorHAnsi" w:cstheme="minorHAnsi"/>
                <w:sz w:val="20"/>
                <w:szCs w:val="20"/>
              </w:rPr>
            </w:pPr>
          </w:p>
        </w:tc>
        <w:tc>
          <w:tcPr>
            <w:tcW w:w="1325" w:type="dxa"/>
          </w:tcPr>
          <w:p w14:paraId="0640A85D" w14:textId="77777777" w:rsidR="005511D8" w:rsidRDefault="00972322" w:rsidP="00972322">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L Tyabashe</w:t>
            </w:r>
          </w:p>
        </w:tc>
      </w:tr>
    </w:tbl>
    <w:p w14:paraId="65F86D0B" w14:textId="77777777" w:rsidR="00076E0D" w:rsidRDefault="00076E0D" w:rsidP="00BB245B">
      <w:pPr>
        <w:jc w:val="both"/>
        <w:rPr>
          <w:rFonts w:asciiTheme="minorHAnsi" w:hAnsiTheme="minorHAnsi" w:cstheme="minorHAnsi"/>
          <w:b/>
          <w:sz w:val="20"/>
          <w:szCs w:val="20"/>
        </w:rPr>
      </w:pPr>
    </w:p>
    <w:p w14:paraId="067C27D3" w14:textId="77777777" w:rsidR="009B5937" w:rsidRDefault="009B5937" w:rsidP="009B5937">
      <w:pPr>
        <w:pStyle w:val="Header"/>
        <w:tabs>
          <w:tab w:val="left" w:pos="540"/>
          <w:tab w:val="left" w:pos="1620"/>
        </w:tabs>
        <w:ind w:left="540" w:right="-900"/>
        <w:jc w:val="both"/>
        <w:rPr>
          <w:rFonts w:asciiTheme="minorHAnsi" w:hAnsiTheme="minorHAnsi" w:cstheme="minorHAnsi"/>
          <w:b/>
          <w:szCs w:val="20"/>
        </w:rPr>
      </w:pPr>
    </w:p>
    <w:p w14:paraId="6410818C" w14:textId="77777777" w:rsidR="009B5937" w:rsidRDefault="009B5937" w:rsidP="009B5937">
      <w:pPr>
        <w:pStyle w:val="ListParagraph"/>
        <w:numPr>
          <w:ilvl w:val="0"/>
          <w:numId w:val="9"/>
        </w:numPr>
        <w:jc w:val="both"/>
        <w:rPr>
          <w:rFonts w:asciiTheme="minorHAnsi" w:hAnsiTheme="minorHAnsi" w:cstheme="minorHAnsi"/>
          <w:b/>
          <w:sz w:val="20"/>
          <w:szCs w:val="20"/>
          <w:lang w:val="en-ZA"/>
        </w:rPr>
      </w:pPr>
      <w:r>
        <w:rPr>
          <w:rFonts w:asciiTheme="minorHAnsi" w:hAnsiTheme="minorHAnsi" w:cstheme="minorHAnsi"/>
          <w:b/>
          <w:sz w:val="20"/>
          <w:szCs w:val="20"/>
          <w:lang w:val="en-ZA"/>
        </w:rPr>
        <w:t>GENERAL DISCUSSION</w:t>
      </w:r>
    </w:p>
    <w:tbl>
      <w:tblPr>
        <w:tblStyle w:val="TableGrid"/>
        <w:tblW w:w="0" w:type="auto"/>
        <w:tblInd w:w="-289" w:type="dxa"/>
        <w:tblLook w:val="04A0" w:firstRow="1" w:lastRow="0" w:firstColumn="1" w:lastColumn="0" w:noHBand="0" w:noVBand="1"/>
      </w:tblPr>
      <w:tblGrid>
        <w:gridCol w:w="568"/>
        <w:gridCol w:w="8505"/>
        <w:gridCol w:w="1325"/>
      </w:tblGrid>
      <w:tr w:rsidR="009B5937" w14:paraId="47D4607C" w14:textId="77777777" w:rsidTr="00740E99">
        <w:tc>
          <w:tcPr>
            <w:tcW w:w="568" w:type="dxa"/>
            <w:shd w:val="clear" w:color="auto" w:fill="A6A6A6" w:themeFill="background1" w:themeFillShade="A6"/>
            <w:vAlign w:val="center"/>
          </w:tcPr>
          <w:p w14:paraId="6846C507" w14:textId="77777777" w:rsidR="009B5937" w:rsidRPr="00F1247E" w:rsidRDefault="009B5937" w:rsidP="00740E99">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505" w:type="dxa"/>
            <w:shd w:val="clear" w:color="auto" w:fill="A6A6A6" w:themeFill="background1" w:themeFillShade="A6"/>
            <w:vAlign w:val="center"/>
          </w:tcPr>
          <w:p w14:paraId="7E019054" w14:textId="77777777" w:rsidR="009B5937" w:rsidRPr="00F1247E" w:rsidRDefault="009B5937" w:rsidP="00740E99">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25" w:type="dxa"/>
            <w:shd w:val="clear" w:color="auto" w:fill="A6A6A6" w:themeFill="background1" w:themeFillShade="A6"/>
            <w:vAlign w:val="center"/>
          </w:tcPr>
          <w:p w14:paraId="1D0AF136" w14:textId="77777777" w:rsidR="009B5937" w:rsidRPr="00F1247E" w:rsidRDefault="009B5937" w:rsidP="00740E99">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9B5937" w14:paraId="1D2EFE3E" w14:textId="77777777" w:rsidTr="00740E99">
        <w:tc>
          <w:tcPr>
            <w:tcW w:w="568" w:type="dxa"/>
          </w:tcPr>
          <w:p w14:paraId="398653E8" w14:textId="77777777" w:rsidR="009B5937" w:rsidRDefault="009B5937" w:rsidP="00740E99">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9.1</w:t>
            </w:r>
          </w:p>
          <w:p w14:paraId="714DC378" w14:textId="77777777" w:rsidR="009B5937" w:rsidRPr="002560B3" w:rsidRDefault="009B5937" w:rsidP="00740E99"/>
        </w:tc>
        <w:tc>
          <w:tcPr>
            <w:tcW w:w="8505" w:type="dxa"/>
          </w:tcPr>
          <w:p w14:paraId="4F50CAC7" w14:textId="77777777" w:rsidR="009B5937" w:rsidRDefault="009B5937" w:rsidP="009B5937">
            <w:pPr>
              <w:pStyle w:val="Header"/>
              <w:tabs>
                <w:tab w:val="left" w:pos="317"/>
                <w:tab w:val="left" w:pos="1620"/>
              </w:tabs>
              <w:jc w:val="both"/>
              <w:rPr>
                <w:rFonts w:asciiTheme="minorHAnsi" w:hAnsiTheme="minorHAnsi" w:cstheme="minorHAnsi"/>
                <w:b/>
                <w:bCs/>
                <w:szCs w:val="20"/>
                <w:u w:val="single"/>
              </w:rPr>
            </w:pPr>
          </w:p>
          <w:p w14:paraId="69801B9E" w14:textId="77777777" w:rsidR="009B5937" w:rsidRPr="00972322" w:rsidRDefault="009B5937" w:rsidP="009B5937">
            <w:pPr>
              <w:jc w:val="both"/>
              <w:rPr>
                <w:rFonts w:asciiTheme="minorHAnsi" w:hAnsiTheme="minorHAnsi" w:cstheme="minorHAnsi"/>
                <w:sz w:val="20"/>
                <w:szCs w:val="20"/>
              </w:rPr>
            </w:pPr>
            <w:r>
              <w:rPr>
                <w:rFonts w:asciiTheme="minorHAnsi" w:hAnsiTheme="minorHAnsi" w:cstheme="minorHAnsi"/>
                <w:sz w:val="20"/>
                <w:szCs w:val="20"/>
              </w:rPr>
              <w:t>The chairperson</w:t>
            </w:r>
            <w:r w:rsidRPr="00972322">
              <w:rPr>
                <w:rFonts w:asciiTheme="minorHAnsi" w:hAnsiTheme="minorHAnsi" w:cstheme="minorHAnsi"/>
                <w:sz w:val="20"/>
                <w:szCs w:val="20"/>
              </w:rPr>
              <w:t xml:space="preserve"> proposed a brief discussion (5 to 10 minutes) on current global developments related to nuclear activity, particularly in light of risi</w:t>
            </w:r>
            <w:r>
              <w:rPr>
                <w:rFonts w:asciiTheme="minorHAnsi" w:hAnsiTheme="minorHAnsi" w:cstheme="minorHAnsi"/>
                <w:sz w:val="20"/>
                <w:szCs w:val="20"/>
              </w:rPr>
              <w:t>ng geopolitical tensions. It was</w:t>
            </w:r>
            <w:r w:rsidRPr="00972322">
              <w:rPr>
                <w:rFonts w:asciiTheme="minorHAnsi" w:hAnsiTheme="minorHAnsi" w:cstheme="minorHAnsi"/>
                <w:sz w:val="20"/>
                <w:szCs w:val="20"/>
              </w:rPr>
              <w:t xml:space="preserve"> noted that there are growing concerns in regions such as the Middle East, the Americas and Europe, involving nuclear energy, enrichment activities and military conflict stemming from allegations of nuclear weapons production.</w:t>
            </w:r>
          </w:p>
          <w:p w14:paraId="72B068BE" w14:textId="77777777" w:rsidR="009B5937" w:rsidRPr="00972322" w:rsidRDefault="009B5937" w:rsidP="009B5937">
            <w:pPr>
              <w:jc w:val="both"/>
              <w:rPr>
                <w:rFonts w:asciiTheme="minorHAnsi" w:hAnsiTheme="minorHAnsi" w:cstheme="minorHAnsi"/>
                <w:sz w:val="20"/>
                <w:szCs w:val="20"/>
              </w:rPr>
            </w:pPr>
          </w:p>
          <w:p w14:paraId="74AF33E3" w14:textId="77777777" w:rsidR="009B5937" w:rsidRDefault="009B5937" w:rsidP="009B5937">
            <w:pPr>
              <w:jc w:val="both"/>
              <w:rPr>
                <w:rFonts w:asciiTheme="minorHAnsi" w:hAnsiTheme="minorHAnsi" w:cstheme="minorHAnsi"/>
                <w:sz w:val="20"/>
                <w:szCs w:val="20"/>
              </w:rPr>
            </w:pPr>
            <w:r>
              <w:rPr>
                <w:rFonts w:asciiTheme="minorHAnsi" w:hAnsiTheme="minorHAnsi" w:cstheme="minorHAnsi"/>
                <w:sz w:val="20"/>
                <w:szCs w:val="20"/>
              </w:rPr>
              <w:t>The chairperson</w:t>
            </w:r>
            <w:r w:rsidRPr="00972322">
              <w:rPr>
                <w:rFonts w:asciiTheme="minorHAnsi" w:hAnsiTheme="minorHAnsi" w:cstheme="minorHAnsi"/>
                <w:sz w:val="20"/>
                <w:szCs w:val="20"/>
              </w:rPr>
              <w:t xml:space="preserve"> emphasi</w:t>
            </w:r>
            <w:r>
              <w:rPr>
                <w:rFonts w:asciiTheme="minorHAnsi" w:hAnsiTheme="minorHAnsi" w:cstheme="minorHAnsi"/>
                <w:sz w:val="20"/>
                <w:szCs w:val="20"/>
              </w:rPr>
              <w:t>s</w:t>
            </w:r>
            <w:r w:rsidRPr="00972322">
              <w:rPr>
                <w:rFonts w:asciiTheme="minorHAnsi" w:hAnsiTheme="minorHAnsi" w:cstheme="minorHAnsi"/>
                <w:sz w:val="20"/>
                <w:szCs w:val="20"/>
              </w:rPr>
              <w:t>ed the need to understand South Africa’s position in this evolving global climate, especially as it pertains to its nuclear policy, peaceful use commitments, a</w:t>
            </w:r>
            <w:r>
              <w:rPr>
                <w:rFonts w:asciiTheme="minorHAnsi" w:hAnsiTheme="minorHAnsi" w:cstheme="minorHAnsi"/>
                <w:sz w:val="20"/>
                <w:szCs w:val="20"/>
              </w:rPr>
              <w:t xml:space="preserve">nd strategic business interests, </w:t>
            </w:r>
            <w:r w:rsidRPr="00972322">
              <w:rPr>
                <w:rFonts w:asciiTheme="minorHAnsi" w:hAnsiTheme="minorHAnsi" w:cstheme="minorHAnsi"/>
                <w:sz w:val="20"/>
                <w:szCs w:val="20"/>
              </w:rPr>
              <w:t>referred to here as the “Australian business concept.” The matter was opened to the floor for contributions, with the aim of gauging the collective view on South Africa’s stance amidst these international dynamics.</w:t>
            </w:r>
          </w:p>
          <w:p w14:paraId="006676D7" w14:textId="77777777" w:rsidR="009B5937" w:rsidRDefault="009B5937" w:rsidP="009B5937">
            <w:pPr>
              <w:jc w:val="both"/>
              <w:rPr>
                <w:rFonts w:asciiTheme="minorHAnsi" w:hAnsiTheme="minorHAnsi" w:cstheme="minorHAnsi"/>
                <w:sz w:val="20"/>
                <w:szCs w:val="20"/>
              </w:rPr>
            </w:pPr>
          </w:p>
          <w:p w14:paraId="75E9D4D1" w14:textId="77777777" w:rsidR="009B5937" w:rsidRPr="00875EC4" w:rsidRDefault="009B5937" w:rsidP="009B5937">
            <w:pPr>
              <w:jc w:val="both"/>
              <w:rPr>
                <w:rFonts w:asciiTheme="minorHAnsi" w:hAnsiTheme="minorHAnsi" w:cstheme="minorHAnsi"/>
                <w:b/>
                <w:i/>
                <w:sz w:val="20"/>
                <w:szCs w:val="20"/>
              </w:rPr>
            </w:pPr>
            <w:r>
              <w:rPr>
                <w:rFonts w:asciiTheme="minorHAnsi" w:hAnsiTheme="minorHAnsi" w:cstheme="minorHAnsi"/>
                <w:b/>
                <w:i/>
                <w:sz w:val="20"/>
                <w:szCs w:val="20"/>
              </w:rPr>
              <w:t>Question/Comment: 1</w:t>
            </w:r>
          </w:p>
          <w:p w14:paraId="26965768" w14:textId="77777777" w:rsidR="009B5937" w:rsidRPr="000B3EC4" w:rsidRDefault="009B5937" w:rsidP="009B5937">
            <w:pPr>
              <w:jc w:val="both"/>
              <w:rPr>
                <w:rFonts w:asciiTheme="minorHAnsi" w:hAnsiTheme="minorHAnsi" w:cstheme="minorHAnsi"/>
                <w:sz w:val="20"/>
                <w:szCs w:val="20"/>
              </w:rPr>
            </w:pPr>
            <w:r>
              <w:rPr>
                <w:rFonts w:asciiTheme="minorHAnsi" w:hAnsiTheme="minorHAnsi" w:cstheme="minorHAnsi"/>
                <w:sz w:val="20"/>
                <w:szCs w:val="20"/>
              </w:rPr>
              <w:t>Dr Pradish Rampersadh thanked the c</w:t>
            </w:r>
            <w:r w:rsidRPr="000B3EC4">
              <w:rPr>
                <w:rFonts w:asciiTheme="minorHAnsi" w:hAnsiTheme="minorHAnsi" w:cstheme="minorHAnsi"/>
                <w:sz w:val="20"/>
                <w:szCs w:val="20"/>
              </w:rPr>
              <w:t>hairperson and acknowledged the importance of the discussion on South Africa’s position in the current glo</w:t>
            </w:r>
            <w:r>
              <w:rPr>
                <w:rFonts w:asciiTheme="minorHAnsi" w:hAnsiTheme="minorHAnsi" w:cstheme="minorHAnsi"/>
                <w:sz w:val="20"/>
                <w:szCs w:val="20"/>
              </w:rPr>
              <w:t>bal nuclear climate. He emphasis</w:t>
            </w:r>
            <w:r w:rsidRPr="000B3EC4">
              <w:rPr>
                <w:rFonts w:asciiTheme="minorHAnsi" w:hAnsiTheme="minorHAnsi" w:cstheme="minorHAnsi"/>
                <w:sz w:val="20"/>
                <w:szCs w:val="20"/>
              </w:rPr>
              <w:t>ed that South Africa has consistently</w:t>
            </w:r>
            <w:r>
              <w:rPr>
                <w:rFonts w:asciiTheme="minorHAnsi" w:hAnsiTheme="minorHAnsi" w:cstheme="minorHAnsi"/>
                <w:sz w:val="20"/>
                <w:szCs w:val="20"/>
              </w:rPr>
              <w:t xml:space="preserve"> advocated for peace, diplomacy</w:t>
            </w:r>
            <w:r w:rsidRPr="000B3EC4">
              <w:rPr>
                <w:rFonts w:asciiTheme="minorHAnsi" w:hAnsiTheme="minorHAnsi" w:cstheme="minorHAnsi"/>
                <w:sz w:val="20"/>
                <w:szCs w:val="20"/>
              </w:rPr>
              <w:t xml:space="preserve"> and negotiations as the preferred avenues in addressing international tensions related to nuclear activity.</w:t>
            </w:r>
          </w:p>
          <w:p w14:paraId="70A3EDD8" w14:textId="77777777" w:rsidR="009B5937" w:rsidRPr="000B3EC4" w:rsidRDefault="009B5937" w:rsidP="009B5937">
            <w:pPr>
              <w:jc w:val="both"/>
              <w:rPr>
                <w:rFonts w:asciiTheme="minorHAnsi" w:hAnsiTheme="minorHAnsi" w:cstheme="minorHAnsi"/>
                <w:sz w:val="20"/>
                <w:szCs w:val="20"/>
              </w:rPr>
            </w:pPr>
          </w:p>
          <w:p w14:paraId="5BE87918" w14:textId="77777777" w:rsidR="009B5937" w:rsidRPr="000B3EC4" w:rsidRDefault="009B5937" w:rsidP="009B5937">
            <w:pPr>
              <w:jc w:val="both"/>
              <w:rPr>
                <w:rFonts w:asciiTheme="minorHAnsi" w:hAnsiTheme="minorHAnsi" w:cstheme="minorHAnsi"/>
                <w:sz w:val="20"/>
                <w:szCs w:val="20"/>
              </w:rPr>
            </w:pPr>
            <w:r w:rsidRPr="000B3EC4">
              <w:rPr>
                <w:rFonts w:asciiTheme="minorHAnsi" w:hAnsiTheme="minorHAnsi" w:cstheme="minorHAnsi"/>
                <w:sz w:val="20"/>
                <w:szCs w:val="20"/>
              </w:rPr>
              <w:t>He highlighted the role of the International Atomic Energy Agency (IAEA) as the key international authority on nuc</w:t>
            </w:r>
            <w:r>
              <w:rPr>
                <w:rFonts w:asciiTheme="minorHAnsi" w:hAnsiTheme="minorHAnsi" w:cstheme="minorHAnsi"/>
                <w:sz w:val="20"/>
                <w:szCs w:val="20"/>
              </w:rPr>
              <w:t>lear oversight. South Africa, he</w:t>
            </w:r>
            <w:r w:rsidRPr="000B3EC4">
              <w:rPr>
                <w:rFonts w:asciiTheme="minorHAnsi" w:hAnsiTheme="minorHAnsi" w:cstheme="minorHAnsi"/>
                <w:sz w:val="20"/>
                <w:szCs w:val="20"/>
              </w:rPr>
              <w:t xml:space="preserve"> noted, is an active and compliant member of the IAEA and maintains a strong working relationship with the Agency. The country aligns itself with internationally accepted mechanisms for transparency and non-proliferation, including adherence to relevant protocols and safeguards that serve as social guarantees of peaceful nuclear intentions.</w:t>
            </w:r>
          </w:p>
          <w:p w14:paraId="007A70DA" w14:textId="77777777" w:rsidR="009B5937" w:rsidRPr="000B3EC4" w:rsidRDefault="009B5937" w:rsidP="009B5937">
            <w:pPr>
              <w:jc w:val="both"/>
              <w:rPr>
                <w:rFonts w:asciiTheme="minorHAnsi" w:hAnsiTheme="minorHAnsi" w:cstheme="minorHAnsi"/>
                <w:sz w:val="20"/>
                <w:szCs w:val="20"/>
              </w:rPr>
            </w:pPr>
          </w:p>
          <w:p w14:paraId="74481A95" w14:textId="4925AB0C" w:rsidR="009B5937" w:rsidRDefault="004F2620" w:rsidP="009B5937">
            <w:pPr>
              <w:jc w:val="both"/>
              <w:rPr>
                <w:rFonts w:asciiTheme="minorHAnsi" w:hAnsiTheme="minorHAnsi" w:cstheme="minorHAnsi"/>
                <w:sz w:val="20"/>
                <w:szCs w:val="20"/>
              </w:rPr>
            </w:pPr>
            <w:r>
              <w:rPr>
                <w:rFonts w:asciiTheme="minorHAnsi" w:hAnsiTheme="minorHAnsi" w:cstheme="minorHAnsi"/>
                <w:sz w:val="20"/>
                <w:szCs w:val="20"/>
              </w:rPr>
              <w:t>D</w:t>
            </w:r>
            <w:r w:rsidR="009B5937">
              <w:rPr>
                <w:rFonts w:asciiTheme="minorHAnsi" w:hAnsiTheme="minorHAnsi" w:cstheme="minorHAnsi"/>
                <w:sz w:val="20"/>
                <w:szCs w:val="20"/>
              </w:rPr>
              <w:t>r. Rampersadh</w:t>
            </w:r>
            <w:r w:rsidR="009B5937" w:rsidRPr="000B3EC4">
              <w:rPr>
                <w:rFonts w:asciiTheme="minorHAnsi" w:hAnsiTheme="minorHAnsi" w:cstheme="minorHAnsi"/>
                <w:sz w:val="20"/>
                <w:szCs w:val="20"/>
              </w:rPr>
              <w:t xml:space="preserve"> stressed that South Africa operates within a well-established frame</w:t>
            </w:r>
            <w:r w:rsidR="009B5937">
              <w:rPr>
                <w:rFonts w:asciiTheme="minorHAnsi" w:hAnsiTheme="minorHAnsi" w:cstheme="minorHAnsi"/>
                <w:sz w:val="20"/>
                <w:szCs w:val="20"/>
              </w:rPr>
              <w:t>work of compliance, cooperation</w:t>
            </w:r>
            <w:r w:rsidR="009B5937" w:rsidRPr="000B3EC4">
              <w:rPr>
                <w:rFonts w:asciiTheme="minorHAnsi" w:hAnsiTheme="minorHAnsi" w:cstheme="minorHAnsi"/>
                <w:sz w:val="20"/>
                <w:szCs w:val="20"/>
              </w:rPr>
              <w:t xml:space="preserve"> and verification, which positions the country as a responsible player on the global stage. He cautioned against unilateral actions or narratives that bypass these international systems, noting that such approaches often waste valuable time and undermine coordinated efforts. He concluded by encouraging continued engagement through established multilateral institutions such as the IAEA.</w:t>
            </w:r>
          </w:p>
          <w:p w14:paraId="0D30B999" w14:textId="77777777" w:rsidR="009B5937" w:rsidRDefault="009B5937" w:rsidP="009B5937">
            <w:pPr>
              <w:jc w:val="both"/>
              <w:rPr>
                <w:rFonts w:asciiTheme="minorHAnsi" w:hAnsiTheme="minorHAnsi" w:cstheme="minorHAnsi"/>
                <w:sz w:val="20"/>
                <w:szCs w:val="20"/>
              </w:rPr>
            </w:pPr>
          </w:p>
          <w:p w14:paraId="214CDE27" w14:textId="77777777" w:rsidR="009B5937" w:rsidRPr="00875EC4" w:rsidRDefault="009B5937" w:rsidP="009B5937">
            <w:pPr>
              <w:jc w:val="both"/>
              <w:rPr>
                <w:rFonts w:asciiTheme="minorHAnsi" w:hAnsiTheme="minorHAnsi" w:cstheme="minorHAnsi"/>
                <w:b/>
                <w:i/>
                <w:sz w:val="20"/>
                <w:szCs w:val="20"/>
              </w:rPr>
            </w:pPr>
            <w:r>
              <w:rPr>
                <w:rFonts w:asciiTheme="minorHAnsi" w:hAnsiTheme="minorHAnsi" w:cstheme="minorHAnsi"/>
                <w:b/>
                <w:i/>
                <w:sz w:val="20"/>
                <w:szCs w:val="20"/>
              </w:rPr>
              <w:t>Question/Comment: 2</w:t>
            </w:r>
          </w:p>
          <w:p w14:paraId="1CF34128" w14:textId="77777777" w:rsidR="009B5937" w:rsidRPr="00513095" w:rsidRDefault="009B5937" w:rsidP="009B5937">
            <w:pPr>
              <w:jc w:val="both"/>
              <w:rPr>
                <w:rFonts w:asciiTheme="minorHAnsi" w:hAnsiTheme="minorHAnsi" w:cstheme="minorHAnsi"/>
                <w:sz w:val="20"/>
                <w:szCs w:val="20"/>
              </w:rPr>
            </w:pPr>
            <w:r>
              <w:rPr>
                <w:rFonts w:asciiTheme="minorHAnsi" w:hAnsiTheme="minorHAnsi" w:cstheme="minorHAnsi"/>
                <w:sz w:val="20"/>
                <w:szCs w:val="20"/>
              </w:rPr>
              <w:t>Mr Tyabashe</w:t>
            </w:r>
            <w:r w:rsidRPr="00513095">
              <w:rPr>
                <w:rFonts w:asciiTheme="minorHAnsi" w:hAnsiTheme="minorHAnsi" w:cstheme="minorHAnsi"/>
                <w:sz w:val="20"/>
                <w:szCs w:val="20"/>
              </w:rPr>
              <w:t xml:space="preserve"> provided further clarification on South Africa’s position and responsibilities in light of rising global geopolitical tensions. It was acknowledged that such international developments often raise public fear and uncertainty, making it essential for citizens to feel assured about their protection and the state’s readiness.</w:t>
            </w:r>
          </w:p>
          <w:p w14:paraId="3B175DD8" w14:textId="77777777" w:rsidR="009B5937" w:rsidRPr="00513095" w:rsidRDefault="009B5937" w:rsidP="009B5937">
            <w:pPr>
              <w:jc w:val="both"/>
              <w:rPr>
                <w:rFonts w:asciiTheme="minorHAnsi" w:hAnsiTheme="minorHAnsi" w:cstheme="minorHAnsi"/>
                <w:sz w:val="20"/>
                <w:szCs w:val="20"/>
              </w:rPr>
            </w:pPr>
          </w:p>
          <w:p w14:paraId="0A77F7CC" w14:textId="0A327958" w:rsidR="009B5937" w:rsidRPr="00513095" w:rsidRDefault="009B5937" w:rsidP="009B5937">
            <w:pPr>
              <w:jc w:val="both"/>
              <w:rPr>
                <w:rFonts w:asciiTheme="minorHAnsi" w:hAnsiTheme="minorHAnsi" w:cstheme="minorHAnsi"/>
                <w:sz w:val="20"/>
                <w:szCs w:val="20"/>
              </w:rPr>
            </w:pPr>
            <w:r>
              <w:rPr>
                <w:rFonts w:asciiTheme="minorHAnsi" w:hAnsiTheme="minorHAnsi" w:cstheme="minorHAnsi"/>
                <w:sz w:val="20"/>
                <w:szCs w:val="20"/>
              </w:rPr>
              <w:t>He</w:t>
            </w:r>
            <w:r w:rsidRPr="00513095">
              <w:rPr>
                <w:rFonts w:asciiTheme="minorHAnsi" w:hAnsiTheme="minorHAnsi" w:cstheme="minorHAnsi"/>
                <w:sz w:val="20"/>
                <w:szCs w:val="20"/>
              </w:rPr>
              <w:t xml:space="preserve"> structured the response into two distinct parts. Firstly, it was emphasi</w:t>
            </w:r>
            <w:r>
              <w:rPr>
                <w:rFonts w:asciiTheme="minorHAnsi" w:hAnsiTheme="minorHAnsi" w:cstheme="minorHAnsi"/>
                <w:sz w:val="20"/>
                <w:szCs w:val="20"/>
              </w:rPr>
              <w:t>s</w:t>
            </w:r>
            <w:r w:rsidRPr="00513095">
              <w:rPr>
                <w:rFonts w:asciiTheme="minorHAnsi" w:hAnsiTheme="minorHAnsi" w:cstheme="minorHAnsi"/>
                <w:sz w:val="20"/>
                <w:szCs w:val="20"/>
              </w:rPr>
              <w:t xml:space="preserve">ed that matters of international diplomacy and </w:t>
            </w:r>
            <w:r w:rsidR="004F2620" w:rsidRPr="00513095">
              <w:rPr>
                <w:rFonts w:asciiTheme="minorHAnsi" w:hAnsiTheme="minorHAnsi" w:cstheme="minorHAnsi"/>
                <w:sz w:val="20"/>
                <w:szCs w:val="20"/>
              </w:rPr>
              <w:t>defen</w:t>
            </w:r>
            <w:r w:rsidR="004F2620">
              <w:rPr>
                <w:rFonts w:asciiTheme="minorHAnsi" w:hAnsiTheme="minorHAnsi" w:cstheme="minorHAnsi"/>
                <w:sz w:val="20"/>
                <w:szCs w:val="20"/>
              </w:rPr>
              <w:t>s</w:t>
            </w:r>
            <w:r w:rsidR="004F2620" w:rsidRPr="00513095">
              <w:rPr>
                <w:rFonts w:asciiTheme="minorHAnsi" w:hAnsiTheme="minorHAnsi" w:cstheme="minorHAnsi"/>
                <w:sz w:val="20"/>
                <w:szCs w:val="20"/>
              </w:rPr>
              <w:t>e</w:t>
            </w:r>
            <w:r w:rsidRPr="00513095">
              <w:rPr>
                <w:rFonts w:asciiTheme="minorHAnsi" w:hAnsiTheme="minorHAnsi" w:cstheme="minorHAnsi"/>
                <w:sz w:val="20"/>
                <w:szCs w:val="20"/>
              </w:rPr>
              <w:t xml:space="preserve"> fall under the jurisdiction of the Department of International Relations and Cooperation (DIRCO) and the Department of </w:t>
            </w:r>
            <w:r w:rsidR="004F2620">
              <w:rPr>
                <w:rFonts w:asciiTheme="minorHAnsi" w:hAnsiTheme="minorHAnsi" w:cstheme="minorHAnsi"/>
                <w:sz w:val="20"/>
                <w:szCs w:val="20"/>
              </w:rPr>
              <w:t>Defens</w:t>
            </w:r>
            <w:r w:rsidR="004F2620" w:rsidRPr="00513095">
              <w:rPr>
                <w:rFonts w:asciiTheme="minorHAnsi" w:hAnsiTheme="minorHAnsi" w:cstheme="minorHAnsi"/>
                <w:sz w:val="20"/>
                <w:szCs w:val="20"/>
              </w:rPr>
              <w:t>e</w:t>
            </w:r>
            <w:r w:rsidRPr="00513095">
              <w:rPr>
                <w:rFonts w:asciiTheme="minorHAnsi" w:hAnsiTheme="minorHAnsi" w:cstheme="minorHAnsi"/>
                <w:sz w:val="20"/>
                <w:szCs w:val="20"/>
              </w:rPr>
              <w:t xml:space="preserve">, respectively. As a state-owned entity, </w:t>
            </w:r>
            <w:r>
              <w:rPr>
                <w:rFonts w:asciiTheme="minorHAnsi" w:hAnsiTheme="minorHAnsi" w:cstheme="minorHAnsi"/>
                <w:sz w:val="20"/>
                <w:szCs w:val="20"/>
              </w:rPr>
              <w:t>Necsa</w:t>
            </w:r>
            <w:r w:rsidRPr="00513095">
              <w:rPr>
                <w:rFonts w:asciiTheme="minorHAnsi" w:hAnsiTheme="minorHAnsi" w:cstheme="minorHAnsi"/>
                <w:sz w:val="20"/>
                <w:szCs w:val="20"/>
              </w:rPr>
              <w:t xml:space="preserve"> does not independently set foreign policy or defense strategy but adheres to guidance from DIRCO. For instance, if South Africa imposes sanctions on a country, </w:t>
            </w:r>
            <w:r>
              <w:rPr>
                <w:rFonts w:asciiTheme="minorHAnsi" w:hAnsiTheme="minorHAnsi" w:cstheme="minorHAnsi"/>
                <w:sz w:val="20"/>
                <w:szCs w:val="20"/>
              </w:rPr>
              <w:t xml:space="preserve">Necsa </w:t>
            </w:r>
            <w:r w:rsidRPr="00513095">
              <w:rPr>
                <w:rFonts w:asciiTheme="minorHAnsi" w:hAnsiTheme="minorHAnsi" w:cstheme="minorHAnsi"/>
                <w:sz w:val="20"/>
                <w:szCs w:val="20"/>
              </w:rPr>
              <w:t>cannot engage with that nation. Conversely, in t</w:t>
            </w:r>
            <w:r>
              <w:rPr>
                <w:rFonts w:asciiTheme="minorHAnsi" w:hAnsiTheme="minorHAnsi" w:cstheme="minorHAnsi"/>
                <w:sz w:val="20"/>
                <w:szCs w:val="20"/>
              </w:rPr>
              <w:t xml:space="preserve">he absence of such restrictions, </w:t>
            </w:r>
            <w:r w:rsidRPr="00513095">
              <w:rPr>
                <w:rFonts w:asciiTheme="minorHAnsi" w:hAnsiTheme="minorHAnsi" w:cstheme="minorHAnsi"/>
                <w:sz w:val="20"/>
                <w:szCs w:val="20"/>
              </w:rPr>
              <w:t>eit</w:t>
            </w:r>
            <w:r>
              <w:rPr>
                <w:rFonts w:asciiTheme="minorHAnsi" w:hAnsiTheme="minorHAnsi" w:cstheme="minorHAnsi"/>
                <w:sz w:val="20"/>
                <w:szCs w:val="20"/>
              </w:rPr>
              <w:t xml:space="preserve">her at the national or UN level, </w:t>
            </w:r>
            <w:r w:rsidRPr="00513095">
              <w:rPr>
                <w:rFonts w:asciiTheme="minorHAnsi" w:hAnsiTheme="minorHAnsi" w:cstheme="minorHAnsi"/>
                <w:sz w:val="20"/>
                <w:szCs w:val="20"/>
              </w:rPr>
              <w:t>engagement is possible and often necessary.</w:t>
            </w:r>
          </w:p>
          <w:p w14:paraId="3769F5CC" w14:textId="77777777" w:rsidR="009B5937" w:rsidRPr="00513095" w:rsidRDefault="009B5937" w:rsidP="009B5937">
            <w:pPr>
              <w:jc w:val="both"/>
              <w:rPr>
                <w:rFonts w:asciiTheme="minorHAnsi" w:hAnsiTheme="minorHAnsi" w:cstheme="minorHAnsi"/>
                <w:sz w:val="20"/>
                <w:szCs w:val="20"/>
              </w:rPr>
            </w:pPr>
          </w:p>
          <w:p w14:paraId="77075EC9" w14:textId="77777777" w:rsidR="009B5937" w:rsidRPr="00513095"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 xml:space="preserve">Secondly, </w:t>
            </w:r>
            <w:r>
              <w:rPr>
                <w:rFonts w:asciiTheme="minorHAnsi" w:hAnsiTheme="minorHAnsi" w:cstheme="minorHAnsi"/>
                <w:sz w:val="20"/>
                <w:szCs w:val="20"/>
              </w:rPr>
              <w:t>Mr Tyabashe</w:t>
            </w:r>
            <w:r w:rsidRPr="00513095">
              <w:rPr>
                <w:rFonts w:asciiTheme="minorHAnsi" w:hAnsiTheme="minorHAnsi" w:cstheme="minorHAnsi"/>
                <w:sz w:val="20"/>
                <w:szCs w:val="20"/>
              </w:rPr>
              <w:t xml:space="preserve"> outlined that </w:t>
            </w:r>
            <w:r>
              <w:rPr>
                <w:rFonts w:asciiTheme="minorHAnsi" w:hAnsiTheme="minorHAnsi" w:cstheme="minorHAnsi"/>
                <w:sz w:val="20"/>
                <w:szCs w:val="20"/>
              </w:rPr>
              <w:t>Necsa</w:t>
            </w:r>
            <w:r w:rsidRPr="00513095">
              <w:rPr>
                <w:rFonts w:asciiTheme="minorHAnsi" w:hAnsiTheme="minorHAnsi" w:cstheme="minorHAnsi"/>
                <w:sz w:val="20"/>
                <w:szCs w:val="20"/>
              </w:rPr>
              <w:t xml:space="preserve"> operates strictly within the framework of South Africa’s commitments under the Nuclear Non-Proliferation Treaty (NPT) and the Pelindaba Treaty, which prohibits the use of nuclear technology for military purposes and promotes its peaceful application. </w:t>
            </w:r>
            <w:r>
              <w:rPr>
                <w:rFonts w:asciiTheme="minorHAnsi" w:hAnsiTheme="minorHAnsi" w:cstheme="minorHAnsi"/>
                <w:sz w:val="20"/>
                <w:szCs w:val="20"/>
              </w:rPr>
              <w:t xml:space="preserve">Necsa </w:t>
            </w:r>
            <w:r w:rsidRPr="00513095">
              <w:rPr>
                <w:rFonts w:asciiTheme="minorHAnsi" w:hAnsiTheme="minorHAnsi" w:cstheme="minorHAnsi"/>
                <w:sz w:val="20"/>
                <w:szCs w:val="20"/>
              </w:rPr>
              <w:t>continues to engage with countries such as the United States and Russia at a technical level, as permit</w:t>
            </w:r>
            <w:r>
              <w:rPr>
                <w:rFonts w:asciiTheme="minorHAnsi" w:hAnsiTheme="minorHAnsi" w:cstheme="minorHAnsi"/>
                <w:sz w:val="20"/>
                <w:szCs w:val="20"/>
              </w:rPr>
              <w:t>ted by national policy, recognis</w:t>
            </w:r>
            <w:r w:rsidRPr="00513095">
              <w:rPr>
                <w:rFonts w:asciiTheme="minorHAnsi" w:hAnsiTheme="minorHAnsi" w:cstheme="minorHAnsi"/>
                <w:sz w:val="20"/>
                <w:szCs w:val="20"/>
              </w:rPr>
              <w:t>ing the importance of international cooperation in nuclear science and technology.</w:t>
            </w:r>
          </w:p>
          <w:p w14:paraId="70CC3064" w14:textId="77777777" w:rsidR="009B5937" w:rsidRPr="00513095" w:rsidRDefault="009B5937" w:rsidP="009B5937">
            <w:pPr>
              <w:jc w:val="both"/>
              <w:rPr>
                <w:rFonts w:asciiTheme="minorHAnsi" w:hAnsiTheme="minorHAnsi" w:cstheme="minorHAnsi"/>
                <w:sz w:val="20"/>
                <w:szCs w:val="20"/>
              </w:rPr>
            </w:pPr>
          </w:p>
          <w:p w14:paraId="64695168" w14:textId="77777777" w:rsidR="009B5937" w:rsidRPr="00513095"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A key point was made regarding self-reliance: recent global instability highlights the need for South Africa to reduce its dependence on foreign nuclear fuel suppliers. Reviving the country’s own nuclear fuel fabrication capacity was cited as a strategic priority for ensuring operational continuity and energy security.</w:t>
            </w:r>
          </w:p>
          <w:p w14:paraId="3764DDF8" w14:textId="77777777" w:rsidR="009B5937" w:rsidRPr="00513095" w:rsidRDefault="009B5937" w:rsidP="009B5937">
            <w:pPr>
              <w:jc w:val="both"/>
              <w:rPr>
                <w:rFonts w:asciiTheme="minorHAnsi" w:hAnsiTheme="minorHAnsi" w:cstheme="minorHAnsi"/>
                <w:sz w:val="20"/>
                <w:szCs w:val="20"/>
              </w:rPr>
            </w:pPr>
          </w:p>
          <w:p w14:paraId="33A44F1B" w14:textId="77777777" w:rsidR="009B5937" w:rsidRPr="00513095"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 xml:space="preserve">On the subject of </w:t>
            </w:r>
            <w:r>
              <w:rPr>
                <w:rFonts w:asciiTheme="minorHAnsi" w:hAnsiTheme="minorHAnsi" w:cstheme="minorHAnsi"/>
                <w:sz w:val="20"/>
                <w:szCs w:val="20"/>
              </w:rPr>
              <w:t>safety and security, Mr Tyabashe</w:t>
            </w:r>
            <w:r w:rsidRPr="00513095">
              <w:rPr>
                <w:rFonts w:asciiTheme="minorHAnsi" w:hAnsiTheme="minorHAnsi" w:cstheme="minorHAnsi"/>
                <w:sz w:val="20"/>
                <w:szCs w:val="20"/>
              </w:rPr>
              <w:t xml:space="preserve"> reaffirmed that multiple technical and operational measures are in place to protect nuclear facilities, including a two-kilometre no-fly zone around the site, which is continuously monitored. Any airspace intrusions are reported to the relevant authorities immediately.</w:t>
            </w:r>
          </w:p>
          <w:p w14:paraId="417B9ABF" w14:textId="77777777" w:rsidR="009B5937" w:rsidRPr="00513095" w:rsidRDefault="009B5937" w:rsidP="009B5937">
            <w:pPr>
              <w:jc w:val="both"/>
              <w:rPr>
                <w:rFonts w:asciiTheme="minorHAnsi" w:hAnsiTheme="minorHAnsi" w:cstheme="minorHAnsi"/>
                <w:sz w:val="20"/>
                <w:szCs w:val="20"/>
              </w:rPr>
            </w:pPr>
          </w:p>
          <w:p w14:paraId="3DEC665B" w14:textId="77777777" w:rsidR="009B5937"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 xml:space="preserve">In conclusion, while </w:t>
            </w:r>
            <w:r>
              <w:rPr>
                <w:rFonts w:asciiTheme="minorHAnsi" w:hAnsiTheme="minorHAnsi" w:cstheme="minorHAnsi"/>
                <w:sz w:val="20"/>
                <w:szCs w:val="20"/>
              </w:rPr>
              <w:t>Necsa</w:t>
            </w:r>
            <w:r w:rsidRPr="00513095">
              <w:rPr>
                <w:rFonts w:asciiTheme="minorHAnsi" w:hAnsiTheme="minorHAnsi" w:cstheme="minorHAnsi"/>
                <w:sz w:val="20"/>
                <w:szCs w:val="20"/>
              </w:rPr>
              <w:t xml:space="preserve"> acknowledges and respects the complexity of the broader geopolitical context, it remains committed to its clearly defined mandate: the peaceful use of nuclear technology in line with national and international law.</w:t>
            </w:r>
          </w:p>
          <w:p w14:paraId="311F8A26" w14:textId="77777777" w:rsidR="009B5937" w:rsidRDefault="009B5937" w:rsidP="009B5937">
            <w:pPr>
              <w:jc w:val="both"/>
              <w:rPr>
                <w:rFonts w:asciiTheme="minorHAnsi" w:hAnsiTheme="minorHAnsi" w:cstheme="minorHAnsi"/>
                <w:sz w:val="20"/>
                <w:szCs w:val="20"/>
              </w:rPr>
            </w:pPr>
          </w:p>
          <w:p w14:paraId="2203AC86" w14:textId="77777777" w:rsidR="009B5937" w:rsidRPr="00513095"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 xml:space="preserve">A community representative raised a concern reflecting the broader sentiment among residents, particularly in township areas, about the need for assurance regarding public safety amid ongoing global tensions, referencing the conflict between Israel and Iran. The speaker asked whether, in the event of a similar scenario occurring locally—particularly in areas housing strategic minerals or </w:t>
            </w:r>
            <w:r w:rsidRPr="00513095">
              <w:rPr>
                <w:rFonts w:asciiTheme="minorHAnsi" w:hAnsiTheme="minorHAnsi" w:cstheme="minorHAnsi"/>
                <w:sz w:val="20"/>
                <w:szCs w:val="20"/>
              </w:rPr>
              <w:lastRenderedPageBreak/>
              <w:t>infrastructure such as “the caves”—the public could be confident in their safety. The point made was not about delving into political or military matters, but rather a request for peace of mind: the basic reassurance that citi</w:t>
            </w:r>
            <w:r>
              <w:rPr>
                <w:rFonts w:asciiTheme="minorHAnsi" w:hAnsiTheme="minorHAnsi" w:cstheme="minorHAnsi"/>
                <w:sz w:val="20"/>
                <w:szCs w:val="20"/>
              </w:rPr>
              <w:t>zens can sleep safely at night.</w:t>
            </w:r>
          </w:p>
          <w:p w14:paraId="01FE468F" w14:textId="77777777" w:rsidR="009B5937" w:rsidRPr="00513095" w:rsidRDefault="009B5937" w:rsidP="009B5937">
            <w:pPr>
              <w:jc w:val="both"/>
              <w:rPr>
                <w:rFonts w:asciiTheme="minorHAnsi" w:hAnsiTheme="minorHAnsi" w:cstheme="minorHAnsi"/>
                <w:sz w:val="20"/>
                <w:szCs w:val="20"/>
              </w:rPr>
            </w:pPr>
          </w:p>
          <w:p w14:paraId="12E58011" w14:textId="77777777" w:rsidR="009B5937" w:rsidRPr="00875EC4" w:rsidRDefault="009B5937" w:rsidP="009B5937">
            <w:pPr>
              <w:jc w:val="both"/>
              <w:rPr>
                <w:rFonts w:asciiTheme="minorHAnsi" w:hAnsiTheme="minorHAnsi" w:cstheme="minorHAnsi"/>
                <w:b/>
                <w:i/>
                <w:sz w:val="20"/>
                <w:szCs w:val="20"/>
              </w:rPr>
            </w:pPr>
            <w:r>
              <w:rPr>
                <w:rFonts w:asciiTheme="minorHAnsi" w:hAnsiTheme="minorHAnsi" w:cstheme="minorHAnsi"/>
                <w:b/>
                <w:i/>
                <w:sz w:val="20"/>
                <w:szCs w:val="20"/>
              </w:rPr>
              <w:t>Question/Comment: 3</w:t>
            </w:r>
          </w:p>
          <w:p w14:paraId="096ED4CA" w14:textId="4D65E495" w:rsidR="009B5937" w:rsidRPr="00513095"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In response,</w:t>
            </w:r>
            <w:r w:rsidR="0005233B">
              <w:rPr>
                <w:rFonts w:asciiTheme="minorHAnsi" w:hAnsiTheme="minorHAnsi" w:cstheme="minorHAnsi"/>
                <w:sz w:val="20"/>
                <w:szCs w:val="20"/>
              </w:rPr>
              <w:t xml:space="preserve"> </w:t>
            </w:r>
            <w:r>
              <w:rPr>
                <w:rFonts w:asciiTheme="minorHAnsi" w:hAnsiTheme="minorHAnsi" w:cstheme="minorHAnsi"/>
                <w:sz w:val="20"/>
                <w:szCs w:val="20"/>
              </w:rPr>
              <w:t>Mr Tyabashe</w:t>
            </w:r>
            <w:r w:rsidRPr="00513095">
              <w:rPr>
                <w:rFonts w:asciiTheme="minorHAnsi" w:hAnsiTheme="minorHAnsi" w:cstheme="minorHAnsi"/>
                <w:sz w:val="20"/>
                <w:szCs w:val="20"/>
              </w:rPr>
              <w:t xml:space="preserve"> stated that the public is indeed as safe as the country itself. Necsa continues to uphold its mandate with diligence and integrity, both domestically and through its engagements on the international stage. The organisation is playing a significant role in global nuclear cooperation and remains committed to peace, safety, and the responsible use of nuclear technology.</w:t>
            </w:r>
          </w:p>
          <w:p w14:paraId="7BE5EDDF" w14:textId="77777777" w:rsidR="009B5937" w:rsidRPr="00513095" w:rsidRDefault="009B5937" w:rsidP="009B5937">
            <w:pPr>
              <w:jc w:val="both"/>
              <w:rPr>
                <w:rFonts w:asciiTheme="minorHAnsi" w:hAnsiTheme="minorHAnsi" w:cstheme="minorHAnsi"/>
                <w:sz w:val="20"/>
                <w:szCs w:val="20"/>
              </w:rPr>
            </w:pPr>
          </w:p>
          <w:p w14:paraId="3EE36F76" w14:textId="58FF0A22" w:rsidR="009B5937"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 xml:space="preserve">It was acknowledged that while no one wishes to reach a point where emergency development or </w:t>
            </w:r>
            <w:r w:rsidR="004F2620" w:rsidRPr="00513095">
              <w:rPr>
                <w:rFonts w:asciiTheme="minorHAnsi" w:hAnsiTheme="minorHAnsi" w:cstheme="minorHAnsi"/>
                <w:sz w:val="20"/>
                <w:szCs w:val="20"/>
              </w:rPr>
              <w:t>defense</w:t>
            </w:r>
            <w:r w:rsidRPr="00513095">
              <w:rPr>
                <w:rFonts w:asciiTheme="minorHAnsi" w:hAnsiTheme="minorHAnsi" w:cstheme="minorHAnsi"/>
                <w:sz w:val="20"/>
                <w:szCs w:val="20"/>
              </w:rPr>
              <w:t xml:space="preserve"> activities would be necessary, South Africa has the technical capacity and knowledge base to respond, should it ever be required. </w:t>
            </w:r>
          </w:p>
          <w:p w14:paraId="3637C7A0" w14:textId="77777777" w:rsidR="009B5937" w:rsidRDefault="009B5937" w:rsidP="009B5937">
            <w:pPr>
              <w:jc w:val="both"/>
              <w:rPr>
                <w:rFonts w:asciiTheme="minorHAnsi" w:hAnsiTheme="minorHAnsi" w:cstheme="minorHAnsi"/>
                <w:sz w:val="20"/>
                <w:szCs w:val="20"/>
              </w:rPr>
            </w:pPr>
          </w:p>
          <w:p w14:paraId="14F22317" w14:textId="77777777" w:rsidR="009B5937" w:rsidRDefault="009B5937" w:rsidP="009B5937">
            <w:pPr>
              <w:jc w:val="both"/>
              <w:rPr>
                <w:rFonts w:asciiTheme="minorHAnsi" w:hAnsiTheme="minorHAnsi" w:cstheme="minorHAnsi"/>
                <w:sz w:val="20"/>
                <w:szCs w:val="20"/>
              </w:rPr>
            </w:pPr>
            <w:r w:rsidRPr="00513095">
              <w:rPr>
                <w:rFonts w:asciiTheme="minorHAnsi" w:hAnsiTheme="minorHAnsi" w:cstheme="minorHAnsi"/>
                <w:sz w:val="20"/>
                <w:szCs w:val="20"/>
              </w:rPr>
              <w:t>The discussion was concluded with agreement to steer away from politically sensitive issues and return to the core agenda.</w:t>
            </w:r>
          </w:p>
          <w:p w14:paraId="2838D44B" w14:textId="77777777" w:rsidR="009B5937" w:rsidRPr="00513095" w:rsidRDefault="009B5937" w:rsidP="009B5937">
            <w:pPr>
              <w:jc w:val="both"/>
              <w:rPr>
                <w:rFonts w:asciiTheme="minorHAnsi" w:hAnsiTheme="minorHAnsi" w:cstheme="minorHAnsi"/>
                <w:sz w:val="20"/>
                <w:szCs w:val="20"/>
              </w:rPr>
            </w:pPr>
          </w:p>
          <w:p w14:paraId="2734F7CC" w14:textId="77777777" w:rsidR="009B5937" w:rsidRPr="00875EC4" w:rsidRDefault="009B5937" w:rsidP="009B5937">
            <w:pPr>
              <w:jc w:val="both"/>
              <w:rPr>
                <w:rFonts w:asciiTheme="minorHAnsi" w:hAnsiTheme="minorHAnsi" w:cstheme="minorHAnsi"/>
                <w:b/>
                <w:i/>
                <w:sz w:val="20"/>
                <w:szCs w:val="20"/>
              </w:rPr>
            </w:pPr>
            <w:r>
              <w:rPr>
                <w:rFonts w:asciiTheme="minorHAnsi" w:hAnsiTheme="minorHAnsi" w:cstheme="minorHAnsi"/>
                <w:b/>
                <w:i/>
                <w:sz w:val="20"/>
                <w:szCs w:val="20"/>
              </w:rPr>
              <w:t>Question/Comment: 3</w:t>
            </w:r>
          </w:p>
          <w:p w14:paraId="36130994" w14:textId="1C12AA04" w:rsidR="009B5937" w:rsidRPr="006E1843" w:rsidRDefault="009B5937" w:rsidP="009B5937">
            <w:pPr>
              <w:jc w:val="both"/>
              <w:rPr>
                <w:rFonts w:asciiTheme="minorHAnsi" w:hAnsiTheme="minorHAnsi" w:cstheme="minorHAnsi"/>
                <w:sz w:val="20"/>
                <w:szCs w:val="20"/>
              </w:rPr>
            </w:pPr>
            <w:r>
              <w:rPr>
                <w:rFonts w:asciiTheme="minorHAnsi" w:hAnsiTheme="minorHAnsi" w:cstheme="minorHAnsi"/>
                <w:sz w:val="20"/>
                <w:szCs w:val="20"/>
              </w:rPr>
              <w:t>A member expressed her</w:t>
            </w:r>
            <w:r w:rsidRPr="006E1843">
              <w:rPr>
                <w:rFonts w:asciiTheme="minorHAnsi" w:hAnsiTheme="minorHAnsi" w:cstheme="minorHAnsi"/>
                <w:sz w:val="20"/>
                <w:szCs w:val="20"/>
              </w:rPr>
              <w:t xml:space="preserve"> appreciation for the information shared </w:t>
            </w:r>
            <w:r>
              <w:rPr>
                <w:rFonts w:asciiTheme="minorHAnsi" w:hAnsiTheme="minorHAnsi" w:cstheme="minorHAnsi"/>
                <w:sz w:val="20"/>
                <w:szCs w:val="20"/>
              </w:rPr>
              <w:t xml:space="preserve">during the session, noting that, as mentioned by the CEO, there was a Stakeholder SMME </w:t>
            </w:r>
            <w:r w:rsidRPr="006E1843">
              <w:rPr>
                <w:rFonts w:asciiTheme="minorHAnsi" w:hAnsiTheme="minorHAnsi" w:cstheme="minorHAnsi"/>
                <w:sz w:val="20"/>
                <w:szCs w:val="20"/>
              </w:rPr>
              <w:t xml:space="preserve">Development </w:t>
            </w:r>
            <w:r>
              <w:rPr>
                <w:rFonts w:asciiTheme="minorHAnsi" w:hAnsiTheme="minorHAnsi" w:cstheme="minorHAnsi"/>
                <w:sz w:val="20"/>
                <w:szCs w:val="20"/>
              </w:rPr>
              <w:t>Meeting</w:t>
            </w:r>
            <w:r w:rsidR="004F2620">
              <w:rPr>
                <w:rFonts w:asciiTheme="minorHAnsi" w:hAnsiTheme="minorHAnsi" w:cstheme="minorHAnsi"/>
                <w:sz w:val="20"/>
                <w:szCs w:val="20"/>
              </w:rPr>
              <w:t>.</w:t>
            </w:r>
            <w:r>
              <w:rPr>
                <w:rFonts w:asciiTheme="minorHAnsi" w:hAnsiTheme="minorHAnsi" w:cstheme="minorHAnsi"/>
                <w:sz w:val="20"/>
                <w:szCs w:val="20"/>
              </w:rPr>
              <w:t xml:space="preserve"> Sh</w:t>
            </w:r>
            <w:r w:rsidRPr="006E1843">
              <w:rPr>
                <w:rFonts w:asciiTheme="minorHAnsi" w:hAnsiTheme="minorHAnsi" w:cstheme="minorHAnsi"/>
                <w:sz w:val="20"/>
                <w:szCs w:val="20"/>
              </w:rPr>
              <w:t>e acknowledged that while not everyone may have attended the session, those present found it highly informative and educational.</w:t>
            </w:r>
          </w:p>
          <w:p w14:paraId="13633CA6" w14:textId="77777777" w:rsidR="009B5937" w:rsidRPr="006E1843" w:rsidRDefault="009B5937" w:rsidP="009B5937">
            <w:pPr>
              <w:jc w:val="both"/>
              <w:rPr>
                <w:rFonts w:asciiTheme="minorHAnsi" w:hAnsiTheme="minorHAnsi" w:cstheme="minorHAnsi"/>
                <w:sz w:val="20"/>
                <w:szCs w:val="20"/>
              </w:rPr>
            </w:pPr>
          </w:p>
          <w:p w14:paraId="611A6386" w14:textId="77777777" w:rsidR="009B5937" w:rsidRPr="006E1843" w:rsidRDefault="009B5937" w:rsidP="009B5937">
            <w:pPr>
              <w:jc w:val="both"/>
              <w:rPr>
                <w:rFonts w:asciiTheme="minorHAnsi" w:hAnsiTheme="minorHAnsi" w:cstheme="minorHAnsi"/>
                <w:sz w:val="20"/>
                <w:szCs w:val="20"/>
              </w:rPr>
            </w:pPr>
            <w:r>
              <w:rPr>
                <w:rFonts w:asciiTheme="minorHAnsi" w:hAnsiTheme="minorHAnsi" w:cstheme="minorHAnsi"/>
                <w:sz w:val="20"/>
                <w:szCs w:val="20"/>
              </w:rPr>
              <w:t>She</w:t>
            </w:r>
            <w:r w:rsidRPr="006E1843">
              <w:rPr>
                <w:rFonts w:asciiTheme="minorHAnsi" w:hAnsiTheme="minorHAnsi" w:cstheme="minorHAnsi"/>
                <w:sz w:val="20"/>
                <w:szCs w:val="20"/>
              </w:rPr>
              <w:t xml:space="preserve"> highlighted that, although challenges exist, progress is being made. The session marked a meaningful step forward in strength</w:t>
            </w:r>
            <w:r>
              <w:rPr>
                <w:rFonts w:asciiTheme="minorHAnsi" w:hAnsiTheme="minorHAnsi" w:cstheme="minorHAnsi"/>
                <w:sz w:val="20"/>
                <w:szCs w:val="20"/>
              </w:rPr>
              <w:t>ening collaboration between Necsa</w:t>
            </w:r>
            <w:r w:rsidRPr="006E1843">
              <w:rPr>
                <w:rFonts w:asciiTheme="minorHAnsi" w:hAnsiTheme="minorHAnsi" w:cstheme="minorHAnsi"/>
                <w:sz w:val="20"/>
                <w:szCs w:val="20"/>
              </w:rPr>
              <w:t xml:space="preserve"> and stakeholders. Communities now have a clearer understanding of N</w:t>
            </w:r>
            <w:r>
              <w:rPr>
                <w:rFonts w:asciiTheme="minorHAnsi" w:hAnsiTheme="minorHAnsi" w:cstheme="minorHAnsi"/>
                <w:sz w:val="20"/>
                <w:szCs w:val="20"/>
              </w:rPr>
              <w:t xml:space="preserve">ecsa’s </w:t>
            </w:r>
            <w:r w:rsidRPr="006E1843">
              <w:rPr>
                <w:rFonts w:asciiTheme="minorHAnsi" w:hAnsiTheme="minorHAnsi" w:cstheme="minorHAnsi"/>
                <w:sz w:val="20"/>
                <w:szCs w:val="20"/>
              </w:rPr>
              <w:t>role and activities, particularly in relation to SMME development.</w:t>
            </w:r>
          </w:p>
          <w:p w14:paraId="4C6906DD" w14:textId="77777777" w:rsidR="009B5937" w:rsidRPr="006E1843" w:rsidRDefault="009B5937" w:rsidP="009B5937">
            <w:pPr>
              <w:jc w:val="both"/>
              <w:rPr>
                <w:rFonts w:asciiTheme="minorHAnsi" w:hAnsiTheme="minorHAnsi" w:cstheme="minorHAnsi"/>
                <w:sz w:val="20"/>
                <w:szCs w:val="20"/>
              </w:rPr>
            </w:pPr>
          </w:p>
          <w:p w14:paraId="7439176F" w14:textId="065EABBD" w:rsidR="009B5937" w:rsidRDefault="009B5937" w:rsidP="009B5937">
            <w:pPr>
              <w:jc w:val="both"/>
              <w:rPr>
                <w:rFonts w:asciiTheme="minorHAnsi" w:hAnsiTheme="minorHAnsi" w:cstheme="minorHAnsi"/>
                <w:sz w:val="20"/>
                <w:szCs w:val="20"/>
              </w:rPr>
            </w:pPr>
            <w:r>
              <w:rPr>
                <w:rFonts w:asciiTheme="minorHAnsi" w:hAnsiTheme="minorHAnsi" w:cstheme="minorHAnsi"/>
                <w:sz w:val="20"/>
                <w:szCs w:val="20"/>
              </w:rPr>
              <w:t>The chairperson</w:t>
            </w:r>
            <w:r w:rsidRPr="006E1843">
              <w:rPr>
                <w:rFonts w:asciiTheme="minorHAnsi" w:hAnsiTheme="minorHAnsi" w:cstheme="minorHAnsi"/>
                <w:sz w:val="20"/>
                <w:szCs w:val="20"/>
              </w:rPr>
              <w:t xml:space="preserve"> </w:t>
            </w:r>
            <w:r w:rsidR="00343458">
              <w:rPr>
                <w:rFonts w:asciiTheme="minorHAnsi" w:hAnsiTheme="minorHAnsi" w:cstheme="minorHAnsi"/>
                <w:sz w:val="20"/>
                <w:szCs w:val="20"/>
              </w:rPr>
              <w:t xml:space="preserve">mentioned that </w:t>
            </w:r>
            <w:r w:rsidRPr="006E1843">
              <w:rPr>
                <w:rFonts w:asciiTheme="minorHAnsi" w:hAnsiTheme="minorHAnsi" w:cstheme="minorHAnsi"/>
                <w:sz w:val="20"/>
                <w:szCs w:val="20"/>
              </w:rPr>
              <w:t>the importance of ongoing education and engagement, stating that the more s</w:t>
            </w:r>
            <w:r>
              <w:rPr>
                <w:rFonts w:asciiTheme="minorHAnsi" w:hAnsiTheme="minorHAnsi" w:cstheme="minorHAnsi"/>
                <w:sz w:val="20"/>
                <w:szCs w:val="20"/>
              </w:rPr>
              <w:t>takeholders are informed by Necsa</w:t>
            </w:r>
            <w:r w:rsidRPr="006E1843">
              <w:rPr>
                <w:rFonts w:asciiTheme="minorHAnsi" w:hAnsiTheme="minorHAnsi" w:cstheme="minorHAnsi"/>
                <w:sz w:val="20"/>
                <w:szCs w:val="20"/>
              </w:rPr>
              <w:t>, the better they can relay accurate information to their communities. He concluded by tha</w:t>
            </w:r>
            <w:r>
              <w:rPr>
                <w:rFonts w:asciiTheme="minorHAnsi" w:hAnsiTheme="minorHAnsi" w:cstheme="minorHAnsi"/>
                <w:sz w:val="20"/>
                <w:szCs w:val="20"/>
              </w:rPr>
              <w:t>nking the Necsa</w:t>
            </w:r>
            <w:r w:rsidRPr="006E1843">
              <w:rPr>
                <w:rFonts w:asciiTheme="minorHAnsi" w:hAnsiTheme="minorHAnsi" w:cstheme="minorHAnsi"/>
                <w:sz w:val="20"/>
                <w:szCs w:val="20"/>
              </w:rPr>
              <w:t xml:space="preserve"> team for their efforts and commitment to transparent and constructive stakeholder engagement.</w:t>
            </w:r>
          </w:p>
          <w:p w14:paraId="4D4504A5" w14:textId="77777777" w:rsidR="009B5937" w:rsidRPr="00513095" w:rsidRDefault="009B5937" w:rsidP="009B5937">
            <w:pPr>
              <w:jc w:val="both"/>
              <w:rPr>
                <w:rFonts w:asciiTheme="minorHAnsi" w:hAnsiTheme="minorHAnsi" w:cstheme="minorHAnsi"/>
                <w:sz w:val="20"/>
                <w:szCs w:val="20"/>
              </w:rPr>
            </w:pPr>
          </w:p>
          <w:p w14:paraId="6BD00994" w14:textId="77777777" w:rsidR="009B5937" w:rsidRPr="00875EC4" w:rsidRDefault="009B5937" w:rsidP="009B5937">
            <w:pPr>
              <w:jc w:val="both"/>
              <w:rPr>
                <w:rFonts w:asciiTheme="minorHAnsi" w:hAnsiTheme="minorHAnsi" w:cstheme="minorHAnsi"/>
                <w:b/>
                <w:i/>
                <w:sz w:val="20"/>
                <w:szCs w:val="20"/>
              </w:rPr>
            </w:pPr>
            <w:r>
              <w:rPr>
                <w:rFonts w:asciiTheme="minorHAnsi" w:hAnsiTheme="minorHAnsi" w:cstheme="minorHAnsi"/>
                <w:b/>
                <w:i/>
                <w:sz w:val="20"/>
                <w:szCs w:val="20"/>
              </w:rPr>
              <w:t>Question/Comment: 3</w:t>
            </w:r>
          </w:p>
          <w:p w14:paraId="270C523A" w14:textId="77777777" w:rsidR="009B5937" w:rsidRPr="006E1843" w:rsidRDefault="009B5937" w:rsidP="009B5937">
            <w:pPr>
              <w:jc w:val="both"/>
              <w:rPr>
                <w:rFonts w:asciiTheme="minorHAnsi" w:hAnsiTheme="minorHAnsi" w:cstheme="minorHAnsi"/>
                <w:sz w:val="20"/>
                <w:szCs w:val="20"/>
              </w:rPr>
            </w:pPr>
            <w:r>
              <w:rPr>
                <w:rFonts w:asciiTheme="minorHAnsi" w:hAnsiTheme="minorHAnsi" w:cstheme="minorHAnsi"/>
                <w:sz w:val="20"/>
                <w:szCs w:val="20"/>
              </w:rPr>
              <w:t xml:space="preserve">Mr Mashudu Makhado </w:t>
            </w:r>
            <w:r w:rsidRPr="006E1843">
              <w:rPr>
                <w:rFonts w:asciiTheme="minorHAnsi" w:hAnsiTheme="minorHAnsi" w:cstheme="minorHAnsi"/>
                <w:sz w:val="20"/>
                <w:szCs w:val="20"/>
              </w:rPr>
              <w:t>requested clarity on the sustainability plan for nuclear waste management in South Africa. He expressed interest in understanding how nuclear waste is currently being handled, particularly in light o</w:t>
            </w:r>
            <w:r>
              <w:rPr>
                <w:rFonts w:asciiTheme="minorHAnsi" w:hAnsiTheme="minorHAnsi" w:cstheme="minorHAnsi"/>
                <w:sz w:val="20"/>
                <w:szCs w:val="20"/>
              </w:rPr>
              <w:t xml:space="preserve">f public concerns and confusion, </w:t>
            </w:r>
            <w:r w:rsidRPr="006E1843">
              <w:rPr>
                <w:rFonts w:asciiTheme="minorHAnsi" w:hAnsiTheme="minorHAnsi" w:cstheme="minorHAnsi"/>
                <w:sz w:val="20"/>
                <w:szCs w:val="20"/>
              </w:rPr>
              <w:t xml:space="preserve">possibly </w:t>
            </w:r>
            <w:r>
              <w:rPr>
                <w:rFonts w:asciiTheme="minorHAnsi" w:hAnsiTheme="minorHAnsi" w:cstheme="minorHAnsi"/>
                <w:sz w:val="20"/>
                <w:szCs w:val="20"/>
              </w:rPr>
              <w:t xml:space="preserve">related to Koeberg </w:t>
            </w:r>
            <w:r w:rsidRPr="006E1843">
              <w:rPr>
                <w:rFonts w:asciiTheme="minorHAnsi" w:hAnsiTheme="minorHAnsi" w:cstheme="minorHAnsi"/>
                <w:sz w:val="20"/>
                <w:szCs w:val="20"/>
              </w:rPr>
              <w:t>and its perceiv</w:t>
            </w:r>
            <w:r>
              <w:rPr>
                <w:rFonts w:asciiTheme="minorHAnsi" w:hAnsiTheme="minorHAnsi" w:cstheme="minorHAnsi"/>
                <w:sz w:val="20"/>
                <w:szCs w:val="20"/>
              </w:rPr>
              <w:t>ed connection</w:t>
            </w:r>
            <w:r w:rsidRPr="006E1843">
              <w:rPr>
                <w:rFonts w:asciiTheme="minorHAnsi" w:hAnsiTheme="minorHAnsi" w:cstheme="minorHAnsi"/>
                <w:sz w:val="20"/>
                <w:szCs w:val="20"/>
              </w:rPr>
              <w:t>.</w:t>
            </w:r>
          </w:p>
          <w:p w14:paraId="1EBB3E6F" w14:textId="77777777" w:rsidR="009B5937" w:rsidRPr="006E1843" w:rsidRDefault="009B5937" w:rsidP="009B5937">
            <w:pPr>
              <w:jc w:val="both"/>
              <w:rPr>
                <w:rFonts w:asciiTheme="minorHAnsi" w:hAnsiTheme="minorHAnsi" w:cstheme="minorHAnsi"/>
                <w:sz w:val="20"/>
                <w:szCs w:val="20"/>
              </w:rPr>
            </w:pPr>
          </w:p>
          <w:p w14:paraId="1056E71E" w14:textId="77777777" w:rsidR="009B5937" w:rsidRPr="006E1843" w:rsidRDefault="009B5937" w:rsidP="009B5937">
            <w:pPr>
              <w:jc w:val="both"/>
              <w:rPr>
                <w:rFonts w:asciiTheme="minorHAnsi" w:hAnsiTheme="minorHAnsi" w:cstheme="minorHAnsi"/>
                <w:sz w:val="20"/>
                <w:szCs w:val="20"/>
              </w:rPr>
            </w:pPr>
            <w:r w:rsidRPr="006E1843">
              <w:rPr>
                <w:rFonts w:asciiTheme="minorHAnsi" w:hAnsiTheme="minorHAnsi" w:cstheme="minorHAnsi"/>
                <w:sz w:val="20"/>
                <w:szCs w:val="20"/>
              </w:rPr>
              <w:t xml:space="preserve">In response, </w:t>
            </w:r>
            <w:r>
              <w:rPr>
                <w:rFonts w:asciiTheme="minorHAnsi" w:hAnsiTheme="minorHAnsi" w:cstheme="minorHAnsi"/>
                <w:sz w:val="20"/>
                <w:szCs w:val="20"/>
              </w:rPr>
              <w:t>Mr Tyabashe responded</w:t>
            </w:r>
            <w:r w:rsidRPr="006E1843">
              <w:rPr>
                <w:rFonts w:asciiTheme="minorHAnsi" w:hAnsiTheme="minorHAnsi" w:cstheme="minorHAnsi"/>
                <w:sz w:val="20"/>
                <w:szCs w:val="20"/>
              </w:rPr>
              <w:t xml:space="preserve"> that Necsa has no responsibility or connection to </w:t>
            </w:r>
            <w:r>
              <w:rPr>
                <w:rFonts w:asciiTheme="minorHAnsi" w:hAnsiTheme="minorHAnsi" w:cstheme="minorHAnsi"/>
                <w:sz w:val="20"/>
                <w:szCs w:val="20"/>
              </w:rPr>
              <w:t>Koeberg</w:t>
            </w:r>
            <w:r w:rsidRPr="006E1843">
              <w:rPr>
                <w:rFonts w:asciiTheme="minorHAnsi" w:hAnsiTheme="minorHAnsi" w:cstheme="minorHAnsi"/>
                <w:sz w:val="20"/>
                <w:szCs w:val="20"/>
              </w:rPr>
              <w:t>, and such matters fall outside their mandate. With regard to nuclear waste, it was explained that South Africa’s waste management practices are strictly regulated by the National Nuclear Regulator (NNR). Waste i</w:t>
            </w:r>
            <w:r>
              <w:rPr>
                <w:rFonts w:asciiTheme="minorHAnsi" w:hAnsiTheme="minorHAnsi" w:cstheme="minorHAnsi"/>
                <w:sz w:val="20"/>
                <w:szCs w:val="20"/>
              </w:rPr>
              <w:t xml:space="preserve">s categorized into three types: Low-level waste, Intermediate-level waste, and </w:t>
            </w:r>
            <w:r w:rsidRPr="006E1843">
              <w:rPr>
                <w:rFonts w:asciiTheme="minorHAnsi" w:hAnsiTheme="minorHAnsi" w:cstheme="minorHAnsi"/>
                <w:sz w:val="20"/>
                <w:szCs w:val="20"/>
              </w:rPr>
              <w:t>High-level waste (such as spent nuclear fuel).</w:t>
            </w:r>
          </w:p>
          <w:p w14:paraId="70ED259D" w14:textId="77777777" w:rsidR="009B5937" w:rsidRPr="006E1843" w:rsidRDefault="009B5937" w:rsidP="009B5937">
            <w:pPr>
              <w:jc w:val="both"/>
              <w:rPr>
                <w:rFonts w:asciiTheme="minorHAnsi" w:hAnsiTheme="minorHAnsi" w:cstheme="minorHAnsi"/>
                <w:sz w:val="20"/>
                <w:szCs w:val="20"/>
              </w:rPr>
            </w:pPr>
          </w:p>
          <w:p w14:paraId="54C8EF52" w14:textId="77777777" w:rsidR="009B5937" w:rsidRPr="006E1843" w:rsidRDefault="009B5937" w:rsidP="009B5937">
            <w:pPr>
              <w:jc w:val="both"/>
              <w:rPr>
                <w:rFonts w:asciiTheme="minorHAnsi" w:hAnsiTheme="minorHAnsi" w:cstheme="minorHAnsi"/>
                <w:sz w:val="20"/>
                <w:szCs w:val="20"/>
              </w:rPr>
            </w:pPr>
            <w:r w:rsidRPr="006E1843">
              <w:rPr>
                <w:rFonts w:asciiTheme="minorHAnsi" w:hAnsiTheme="minorHAnsi" w:cstheme="minorHAnsi"/>
                <w:sz w:val="20"/>
                <w:szCs w:val="20"/>
              </w:rPr>
              <w:t>High-level waste is securely stored at dedicated facili</w:t>
            </w:r>
            <w:r>
              <w:rPr>
                <w:rFonts w:asciiTheme="minorHAnsi" w:hAnsiTheme="minorHAnsi" w:cstheme="minorHAnsi"/>
                <w:sz w:val="20"/>
                <w:szCs w:val="20"/>
              </w:rPr>
              <w:t>ties like the Thabana Pipes</w:t>
            </w:r>
            <w:r w:rsidRPr="006E1843">
              <w:rPr>
                <w:rFonts w:asciiTheme="minorHAnsi" w:hAnsiTheme="minorHAnsi" w:cstheme="minorHAnsi"/>
                <w:sz w:val="20"/>
                <w:szCs w:val="20"/>
              </w:rPr>
              <w:t>tore. Intermediate- and low-level waste are transported and safely stored at Vaalputs, a licensed nuclear waste disposal site.</w:t>
            </w:r>
          </w:p>
          <w:p w14:paraId="3B91FD39" w14:textId="77777777" w:rsidR="009B5937" w:rsidRPr="006E1843" w:rsidRDefault="009B5937" w:rsidP="009B5937">
            <w:pPr>
              <w:jc w:val="both"/>
              <w:rPr>
                <w:rFonts w:asciiTheme="minorHAnsi" w:hAnsiTheme="minorHAnsi" w:cstheme="minorHAnsi"/>
                <w:sz w:val="20"/>
                <w:szCs w:val="20"/>
              </w:rPr>
            </w:pPr>
          </w:p>
          <w:p w14:paraId="6AAC44C7" w14:textId="77777777" w:rsidR="009B5937" w:rsidRPr="006E1843" w:rsidRDefault="009B5937" w:rsidP="009B5937">
            <w:pPr>
              <w:jc w:val="both"/>
              <w:rPr>
                <w:rFonts w:asciiTheme="minorHAnsi" w:hAnsiTheme="minorHAnsi" w:cstheme="minorHAnsi"/>
                <w:sz w:val="20"/>
                <w:szCs w:val="20"/>
              </w:rPr>
            </w:pPr>
            <w:r w:rsidRPr="006E1843">
              <w:rPr>
                <w:rFonts w:asciiTheme="minorHAnsi" w:hAnsiTheme="minorHAnsi" w:cstheme="minorHAnsi"/>
                <w:sz w:val="20"/>
                <w:szCs w:val="20"/>
              </w:rPr>
              <w:t>It was further noted that the National Radioactive Waste Disposal Institute (NRWDI) is the entity responsible for the long-term strategy and operation of final waste disposal facilities in South Africa. This includes future developments such as the centrali</w:t>
            </w:r>
            <w:r>
              <w:rPr>
                <w:rFonts w:asciiTheme="minorHAnsi" w:hAnsiTheme="minorHAnsi" w:cstheme="minorHAnsi"/>
                <w:sz w:val="20"/>
                <w:szCs w:val="20"/>
              </w:rPr>
              <w:t>sed I</w:t>
            </w:r>
            <w:r w:rsidRPr="006E1843">
              <w:rPr>
                <w:rFonts w:asciiTheme="minorHAnsi" w:hAnsiTheme="minorHAnsi" w:cstheme="minorHAnsi"/>
                <w:sz w:val="20"/>
                <w:szCs w:val="20"/>
              </w:rPr>
              <w:t xml:space="preserve">nterim </w:t>
            </w:r>
            <w:r>
              <w:rPr>
                <w:rFonts w:asciiTheme="minorHAnsi" w:hAnsiTheme="minorHAnsi" w:cstheme="minorHAnsi"/>
                <w:sz w:val="20"/>
                <w:szCs w:val="20"/>
              </w:rPr>
              <w:t>Storage F</w:t>
            </w:r>
            <w:r w:rsidRPr="006E1843">
              <w:rPr>
                <w:rFonts w:asciiTheme="minorHAnsi" w:hAnsiTheme="minorHAnsi" w:cstheme="minorHAnsi"/>
                <w:sz w:val="20"/>
                <w:szCs w:val="20"/>
              </w:rPr>
              <w:t>acility.</w:t>
            </w:r>
          </w:p>
          <w:p w14:paraId="6DD774A9" w14:textId="77777777" w:rsidR="009B5937" w:rsidRPr="006E1843" w:rsidRDefault="009B5937" w:rsidP="009B5937">
            <w:pPr>
              <w:jc w:val="both"/>
              <w:rPr>
                <w:rFonts w:asciiTheme="minorHAnsi" w:hAnsiTheme="minorHAnsi" w:cstheme="minorHAnsi"/>
                <w:sz w:val="20"/>
                <w:szCs w:val="20"/>
              </w:rPr>
            </w:pPr>
          </w:p>
          <w:p w14:paraId="7DA36696" w14:textId="77777777" w:rsidR="009B5937" w:rsidRDefault="009B5937" w:rsidP="009B5937">
            <w:pPr>
              <w:jc w:val="both"/>
              <w:rPr>
                <w:rFonts w:asciiTheme="minorHAnsi" w:hAnsiTheme="minorHAnsi" w:cstheme="minorHAnsi"/>
                <w:sz w:val="20"/>
                <w:szCs w:val="20"/>
              </w:rPr>
            </w:pPr>
            <w:r>
              <w:rPr>
                <w:rFonts w:asciiTheme="minorHAnsi" w:hAnsiTheme="minorHAnsi" w:cstheme="minorHAnsi"/>
                <w:sz w:val="20"/>
                <w:szCs w:val="20"/>
              </w:rPr>
              <w:lastRenderedPageBreak/>
              <w:t>Mr Tyabashe</w:t>
            </w:r>
            <w:r w:rsidRPr="006E1843">
              <w:rPr>
                <w:rFonts w:asciiTheme="minorHAnsi" w:hAnsiTheme="minorHAnsi" w:cstheme="minorHAnsi"/>
                <w:sz w:val="20"/>
                <w:szCs w:val="20"/>
              </w:rPr>
              <w:t xml:space="preserve"> concluded by assuring attendees that nuclear waste in South Africa is currently managed in compliance with national regulations and </w:t>
            </w:r>
            <w:r>
              <w:rPr>
                <w:rFonts w:asciiTheme="minorHAnsi" w:hAnsiTheme="minorHAnsi" w:cstheme="minorHAnsi"/>
                <w:sz w:val="20"/>
                <w:szCs w:val="20"/>
              </w:rPr>
              <w:t xml:space="preserve">international safety standards </w:t>
            </w:r>
            <w:r w:rsidRPr="006E1843">
              <w:rPr>
                <w:rFonts w:asciiTheme="minorHAnsi" w:hAnsiTheme="minorHAnsi" w:cstheme="minorHAnsi"/>
                <w:sz w:val="20"/>
                <w:szCs w:val="20"/>
              </w:rPr>
              <w:t>and that long-term strategies are being built on this strong regulatory foundation.</w:t>
            </w:r>
          </w:p>
          <w:p w14:paraId="00A3779D" w14:textId="77777777" w:rsidR="009B5937" w:rsidRPr="00B20C6D" w:rsidRDefault="009B5937" w:rsidP="00740E99">
            <w:pPr>
              <w:jc w:val="both"/>
              <w:rPr>
                <w:rFonts w:asciiTheme="minorHAnsi" w:hAnsiTheme="minorHAnsi" w:cstheme="minorHAnsi"/>
                <w:b/>
                <w:bCs/>
                <w:sz w:val="20"/>
                <w:szCs w:val="20"/>
              </w:rPr>
            </w:pPr>
          </w:p>
        </w:tc>
        <w:tc>
          <w:tcPr>
            <w:tcW w:w="1325" w:type="dxa"/>
          </w:tcPr>
          <w:p w14:paraId="1A3083E6" w14:textId="77777777" w:rsidR="009B5937" w:rsidRDefault="009B5937" w:rsidP="00740E99">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lastRenderedPageBreak/>
              <w:t>E Tladi</w:t>
            </w:r>
          </w:p>
          <w:p w14:paraId="5240DB6E" w14:textId="77777777" w:rsidR="009B5937" w:rsidRPr="00F1247E" w:rsidRDefault="009B5937" w:rsidP="00740E99">
            <w:pPr>
              <w:pStyle w:val="Header"/>
              <w:tabs>
                <w:tab w:val="left" w:pos="540"/>
                <w:tab w:val="left" w:pos="1620"/>
              </w:tabs>
              <w:jc w:val="both"/>
              <w:rPr>
                <w:rFonts w:asciiTheme="minorHAnsi" w:hAnsiTheme="minorHAnsi" w:cstheme="minorHAnsi"/>
                <w:b/>
                <w:bCs/>
                <w:szCs w:val="20"/>
              </w:rPr>
            </w:pPr>
          </w:p>
        </w:tc>
      </w:tr>
    </w:tbl>
    <w:p w14:paraId="2EDC4247" w14:textId="77777777" w:rsidR="009B5937" w:rsidRPr="009B5937" w:rsidRDefault="009B5937" w:rsidP="00BB245B">
      <w:pPr>
        <w:jc w:val="both"/>
        <w:rPr>
          <w:rFonts w:asciiTheme="minorHAnsi" w:hAnsiTheme="minorHAnsi" w:cstheme="minorHAnsi"/>
          <w:sz w:val="20"/>
          <w:szCs w:val="20"/>
        </w:rPr>
      </w:pPr>
    </w:p>
    <w:p w14:paraId="52E768A5" w14:textId="77777777" w:rsidR="00FF00C1" w:rsidRPr="00B0250C" w:rsidRDefault="00FF00C1" w:rsidP="00FF00C1">
      <w:pPr>
        <w:pStyle w:val="Header"/>
        <w:tabs>
          <w:tab w:val="left" w:pos="540"/>
          <w:tab w:val="left" w:pos="1620"/>
        </w:tabs>
        <w:jc w:val="both"/>
        <w:rPr>
          <w:rFonts w:asciiTheme="minorHAnsi" w:hAnsiTheme="minorHAnsi" w:cstheme="minorHAnsi"/>
          <w:sz w:val="2"/>
          <w:szCs w:val="2"/>
        </w:rPr>
      </w:pPr>
    </w:p>
    <w:p w14:paraId="12A66D64" w14:textId="77777777"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Pr>
          <w:rFonts w:asciiTheme="minorHAnsi" w:hAnsiTheme="minorHAnsi" w:cstheme="minorHAnsi"/>
          <w:b/>
          <w:sz w:val="20"/>
          <w:szCs w:val="20"/>
        </w:rPr>
        <w:t>DATE OF NEXT MEETING</w:t>
      </w:r>
    </w:p>
    <w:p w14:paraId="15BF5AF0" w14:textId="77777777" w:rsidR="00A01E4A" w:rsidRPr="00B0250C" w:rsidRDefault="00A01E4A" w:rsidP="00A01E4A">
      <w:pPr>
        <w:pStyle w:val="Header"/>
        <w:tabs>
          <w:tab w:val="left" w:pos="540"/>
          <w:tab w:val="left" w:pos="1620"/>
        </w:tabs>
        <w:jc w:val="both"/>
        <w:rPr>
          <w:rFonts w:asciiTheme="minorHAnsi" w:hAnsiTheme="minorHAnsi" w:cstheme="minorHAnsi"/>
          <w:sz w:val="2"/>
          <w:szCs w:val="2"/>
        </w:rPr>
      </w:pP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14:paraId="6C95382C" w14:textId="77777777" w:rsidTr="007A551D">
        <w:trPr>
          <w:tblHeader/>
        </w:trPr>
        <w:tc>
          <w:tcPr>
            <w:tcW w:w="720" w:type="dxa"/>
            <w:shd w:val="clear" w:color="auto" w:fill="C0C0C0"/>
            <w:vAlign w:val="center"/>
          </w:tcPr>
          <w:p w14:paraId="69107935" w14:textId="77777777"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14:paraId="3806E628" w14:textId="77777777"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14:paraId="7BB868B1" w14:textId="77777777"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A01E4A" w:rsidRPr="0013501B" w14:paraId="106B8EDC" w14:textId="77777777" w:rsidTr="007A551D">
        <w:trPr>
          <w:trHeight w:val="305"/>
          <w:tblHeader/>
        </w:trPr>
        <w:tc>
          <w:tcPr>
            <w:tcW w:w="720" w:type="dxa"/>
            <w:shd w:val="clear" w:color="auto" w:fill="auto"/>
          </w:tcPr>
          <w:p w14:paraId="3398E326" w14:textId="77777777" w:rsidR="00A01E4A" w:rsidRPr="0013501B" w:rsidRDefault="00A01E4A" w:rsidP="00AC40D7">
            <w:pPr>
              <w:pStyle w:val="Header"/>
              <w:tabs>
                <w:tab w:val="left" w:pos="540"/>
                <w:tab w:val="left" w:pos="1620"/>
              </w:tabs>
              <w:jc w:val="both"/>
              <w:rPr>
                <w:rFonts w:asciiTheme="minorHAnsi" w:hAnsiTheme="minorHAnsi" w:cstheme="minorHAnsi"/>
                <w:bCs/>
                <w:szCs w:val="20"/>
              </w:rPr>
            </w:pPr>
          </w:p>
        </w:tc>
        <w:tc>
          <w:tcPr>
            <w:tcW w:w="8249" w:type="dxa"/>
            <w:shd w:val="clear" w:color="auto" w:fill="auto"/>
          </w:tcPr>
          <w:p w14:paraId="0B4F09B1" w14:textId="77777777" w:rsidR="004D78FF" w:rsidRDefault="004D78FF" w:rsidP="004D78FF">
            <w:pPr>
              <w:pStyle w:val="Header"/>
              <w:tabs>
                <w:tab w:val="left" w:pos="540"/>
                <w:tab w:val="left" w:pos="1620"/>
              </w:tabs>
              <w:jc w:val="both"/>
              <w:rPr>
                <w:rFonts w:asciiTheme="minorHAnsi" w:hAnsiTheme="minorHAnsi" w:cstheme="minorHAnsi"/>
                <w:b/>
                <w:bCs/>
                <w:szCs w:val="20"/>
              </w:rPr>
            </w:pPr>
          </w:p>
          <w:p w14:paraId="72337974" w14:textId="52241550" w:rsidR="00961848" w:rsidRPr="00D96C88" w:rsidRDefault="00C31815" w:rsidP="00762176">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Nex</w:t>
            </w:r>
            <w:r w:rsidR="00343458">
              <w:rPr>
                <w:rFonts w:asciiTheme="minorHAnsi" w:hAnsiTheme="minorHAnsi" w:cstheme="minorHAnsi"/>
                <w:b/>
                <w:bCs/>
                <w:szCs w:val="20"/>
              </w:rPr>
              <w:t>t</w:t>
            </w:r>
            <w:r w:rsidR="00BA0EFD">
              <w:rPr>
                <w:rFonts w:asciiTheme="minorHAnsi" w:hAnsiTheme="minorHAnsi" w:cstheme="minorHAnsi"/>
                <w:b/>
                <w:bCs/>
                <w:szCs w:val="20"/>
              </w:rPr>
              <w:t xml:space="preserve"> PSIF Meeting </w:t>
            </w:r>
            <w:r w:rsidR="006C1062">
              <w:rPr>
                <w:rFonts w:asciiTheme="minorHAnsi" w:hAnsiTheme="minorHAnsi" w:cstheme="minorHAnsi"/>
                <w:b/>
                <w:bCs/>
                <w:szCs w:val="20"/>
              </w:rPr>
              <w:t>Date</w:t>
            </w:r>
            <w:r w:rsidR="00BA0EFD">
              <w:rPr>
                <w:rFonts w:asciiTheme="minorHAnsi" w:hAnsiTheme="minorHAnsi" w:cstheme="minorHAnsi"/>
                <w:b/>
                <w:bCs/>
                <w:szCs w:val="20"/>
              </w:rPr>
              <w:t>:</w:t>
            </w:r>
          </w:p>
          <w:p w14:paraId="3BC75326" w14:textId="77777777" w:rsidR="00BA0EFD" w:rsidRDefault="009F1AE4" w:rsidP="00BA0EFD">
            <w:pPr>
              <w:pStyle w:val="Header"/>
              <w:numPr>
                <w:ilvl w:val="0"/>
                <w:numId w:val="32"/>
              </w:numPr>
              <w:tabs>
                <w:tab w:val="left" w:pos="540"/>
                <w:tab w:val="left" w:pos="1620"/>
              </w:tabs>
              <w:jc w:val="both"/>
              <w:rPr>
                <w:rFonts w:asciiTheme="minorHAnsi" w:hAnsiTheme="minorHAnsi" w:cstheme="minorHAnsi"/>
                <w:bCs/>
                <w:szCs w:val="20"/>
              </w:rPr>
            </w:pPr>
            <w:r>
              <w:rPr>
                <w:rFonts w:asciiTheme="minorHAnsi" w:hAnsiTheme="minorHAnsi" w:cstheme="minorHAnsi"/>
                <w:bCs/>
                <w:szCs w:val="20"/>
              </w:rPr>
              <w:t>23 August</w:t>
            </w:r>
            <w:r w:rsidR="00BA0EFD" w:rsidRPr="00BA0EFD">
              <w:rPr>
                <w:rFonts w:asciiTheme="minorHAnsi" w:hAnsiTheme="minorHAnsi" w:cstheme="minorHAnsi"/>
                <w:bCs/>
                <w:szCs w:val="20"/>
              </w:rPr>
              <w:t xml:space="preserve"> 2025</w:t>
            </w:r>
          </w:p>
          <w:p w14:paraId="68CDA3F5" w14:textId="77777777" w:rsidR="00672389" w:rsidRPr="005F09F1" w:rsidRDefault="00672389" w:rsidP="00C31815">
            <w:pPr>
              <w:pStyle w:val="Header"/>
              <w:tabs>
                <w:tab w:val="left" w:pos="540"/>
                <w:tab w:val="left" w:pos="1620"/>
              </w:tabs>
              <w:ind w:left="720"/>
              <w:jc w:val="both"/>
              <w:rPr>
                <w:rFonts w:asciiTheme="minorHAnsi" w:hAnsiTheme="minorHAnsi" w:cstheme="minorHAnsi"/>
                <w:bCs/>
                <w:szCs w:val="20"/>
              </w:rPr>
            </w:pPr>
          </w:p>
        </w:tc>
        <w:tc>
          <w:tcPr>
            <w:tcW w:w="1381" w:type="dxa"/>
            <w:shd w:val="clear" w:color="auto" w:fill="auto"/>
          </w:tcPr>
          <w:p w14:paraId="3417CEF6" w14:textId="77777777" w:rsidR="00A01E4A" w:rsidRPr="00FF00C1" w:rsidRDefault="00C31815" w:rsidP="00766088">
            <w:pPr>
              <w:pStyle w:val="Header"/>
              <w:tabs>
                <w:tab w:val="left" w:pos="540"/>
                <w:tab w:val="left" w:pos="1620"/>
              </w:tabs>
              <w:jc w:val="left"/>
              <w:rPr>
                <w:rFonts w:asciiTheme="minorHAnsi" w:hAnsiTheme="minorHAnsi" w:cstheme="minorHAnsi"/>
                <w:b/>
                <w:bCs/>
                <w:szCs w:val="20"/>
              </w:rPr>
            </w:pPr>
            <w:r>
              <w:rPr>
                <w:rFonts w:asciiTheme="minorHAnsi" w:hAnsiTheme="minorHAnsi" w:cstheme="minorHAnsi"/>
                <w:b/>
                <w:bCs/>
                <w:szCs w:val="20"/>
              </w:rPr>
              <w:t>E Tladi</w:t>
            </w:r>
          </w:p>
        </w:tc>
      </w:tr>
    </w:tbl>
    <w:p w14:paraId="09543916" w14:textId="77777777" w:rsidR="00A01E4A" w:rsidRDefault="00A01E4A" w:rsidP="00A01E4A">
      <w:pPr>
        <w:jc w:val="both"/>
        <w:rPr>
          <w:rFonts w:asciiTheme="minorHAnsi" w:hAnsiTheme="minorHAnsi" w:cstheme="minorHAnsi"/>
          <w:b/>
          <w:sz w:val="20"/>
          <w:szCs w:val="20"/>
        </w:rPr>
      </w:pPr>
    </w:p>
    <w:p w14:paraId="7F1EA614" w14:textId="77777777"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sidRPr="00F1247E">
        <w:rPr>
          <w:rFonts w:asciiTheme="minorHAnsi" w:hAnsiTheme="minorHAnsi" w:cstheme="minorHAnsi"/>
          <w:b/>
          <w:sz w:val="20"/>
          <w:szCs w:val="20"/>
        </w:rPr>
        <w:t>CLOSURE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14:paraId="31ED399A" w14:textId="77777777" w:rsidTr="00762176">
        <w:trPr>
          <w:tblHeader/>
        </w:trPr>
        <w:tc>
          <w:tcPr>
            <w:tcW w:w="720" w:type="dxa"/>
            <w:shd w:val="clear" w:color="auto" w:fill="C0C0C0"/>
            <w:vAlign w:val="center"/>
          </w:tcPr>
          <w:p w14:paraId="55D64A18" w14:textId="77777777"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14:paraId="18E56C3D" w14:textId="77777777"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14:paraId="34761AC1" w14:textId="77777777"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bl>
    <w:tbl>
      <w:tblPr>
        <w:tblStyle w:val="TableGrid"/>
        <w:tblW w:w="10350" w:type="dxa"/>
        <w:tblInd w:w="-185" w:type="dxa"/>
        <w:tblLayout w:type="fixed"/>
        <w:tblLook w:val="04A0" w:firstRow="1" w:lastRow="0" w:firstColumn="1" w:lastColumn="0" w:noHBand="0" w:noVBand="1"/>
      </w:tblPr>
      <w:tblGrid>
        <w:gridCol w:w="720"/>
        <w:gridCol w:w="8249"/>
        <w:gridCol w:w="1381"/>
      </w:tblGrid>
      <w:tr w:rsidR="00A01E4A" w:rsidRPr="00F1247E" w14:paraId="0B309809" w14:textId="77777777" w:rsidTr="007A551D">
        <w:trPr>
          <w:trHeight w:val="305"/>
        </w:trPr>
        <w:tc>
          <w:tcPr>
            <w:tcW w:w="720" w:type="dxa"/>
          </w:tcPr>
          <w:p w14:paraId="74C79A77" w14:textId="77777777" w:rsidR="00A01E4A" w:rsidRPr="00F1247E" w:rsidRDefault="00A01E4A" w:rsidP="00AC40D7">
            <w:pPr>
              <w:pStyle w:val="Header"/>
              <w:tabs>
                <w:tab w:val="left" w:pos="540"/>
                <w:tab w:val="left" w:pos="1620"/>
              </w:tabs>
              <w:jc w:val="both"/>
              <w:rPr>
                <w:rFonts w:asciiTheme="minorHAnsi" w:hAnsiTheme="minorHAnsi" w:cstheme="minorHAnsi"/>
                <w:b/>
                <w:bCs/>
                <w:szCs w:val="20"/>
              </w:rPr>
            </w:pPr>
          </w:p>
        </w:tc>
        <w:tc>
          <w:tcPr>
            <w:tcW w:w="8249" w:type="dxa"/>
          </w:tcPr>
          <w:p w14:paraId="287DB90C" w14:textId="77777777" w:rsidR="00C31815" w:rsidRDefault="00C31815" w:rsidP="00D96C88">
            <w:pPr>
              <w:pStyle w:val="Header"/>
              <w:tabs>
                <w:tab w:val="left" w:pos="540"/>
                <w:tab w:val="left" w:pos="1620"/>
              </w:tabs>
              <w:jc w:val="left"/>
              <w:rPr>
                <w:rFonts w:asciiTheme="minorHAnsi" w:hAnsiTheme="minorHAnsi" w:cstheme="minorHAnsi"/>
                <w:szCs w:val="20"/>
              </w:rPr>
            </w:pPr>
            <w:r w:rsidRPr="00C31815">
              <w:rPr>
                <w:rFonts w:asciiTheme="minorHAnsi" w:hAnsiTheme="minorHAnsi" w:cstheme="minorHAnsi"/>
                <w:szCs w:val="20"/>
              </w:rPr>
              <w:t xml:space="preserve">Mr Phahlamohlaka moved for the closure of the meeting seconded by Ms Charmaine Phega. </w:t>
            </w:r>
          </w:p>
          <w:p w14:paraId="7A30D7E6" w14:textId="77777777" w:rsidR="00C31815" w:rsidRDefault="00C31815" w:rsidP="00D96C88">
            <w:pPr>
              <w:pStyle w:val="Header"/>
              <w:tabs>
                <w:tab w:val="left" w:pos="540"/>
                <w:tab w:val="left" w:pos="1620"/>
              </w:tabs>
              <w:jc w:val="left"/>
              <w:rPr>
                <w:rFonts w:asciiTheme="minorHAnsi" w:hAnsiTheme="minorHAnsi" w:cstheme="minorHAnsi"/>
                <w:szCs w:val="20"/>
              </w:rPr>
            </w:pPr>
          </w:p>
          <w:p w14:paraId="3ED78AE4" w14:textId="77777777" w:rsidR="00D96C88" w:rsidRDefault="00C31815" w:rsidP="00D96C88">
            <w:pPr>
              <w:pStyle w:val="Header"/>
              <w:tabs>
                <w:tab w:val="left" w:pos="540"/>
                <w:tab w:val="left" w:pos="1620"/>
              </w:tabs>
              <w:jc w:val="left"/>
              <w:rPr>
                <w:rFonts w:asciiTheme="minorHAnsi" w:hAnsiTheme="minorHAnsi" w:cstheme="minorHAnsi"/>
                <w:szCs w:val="20"/>
              </w:rPr>
            </w:pPr>
            <w:r w:rsidRPr="00C31815">
              <w:rPr>
                <w:rFonts w:asciiTheme="minorHAnsi" w:hAnsiTheme="minorHAnsi" w:cstheme="minorHAnsi"/>
                <w:szCs w:val="20"/>
              </w:rPr>
              <w:t>The meeting was adjourned at 11:03.</w:t>
            </w:r>
          </w:p>
          <w:p w14:paraId="6DF81BE0" w14:textId="77777777" w:rsidR="00762176" w:rsidRPr="005F09F1" w:rsidRDefault="00762176" w:rsidP="00873C10">
            <w:pPr>
              <w:pStyle w:val="Header"/>
              <w:tabs>
                <w:tab w:val="left" w:pos="540"/>
                <w:tab w:val="left" w:pos="1620"/>
              </w:tabs>
              <w:jc w:val="left"/>
              <w:rPr>
                <w:rFonts w:asciiTheme="minorHAnsi" w:hAnsiTheme="minorHAnsi" w:cstheme="minorHAnsi"/>
                <w:bCs/>
                <w:szCs w:val="20"/>
              </w:rPr>
            </w:pPr>
          </w:p>
        </w:tc>
        <w:tc>
          <w:tcPr>
            <w:tcW w:w="1381" w:type="dxa"/>
          </w:tcPr>
          <w:p w14:paraId="6252526A" w14:textId="77777777" w:rsidR="00A01E4A" w:rsidRPr="00F1247E" w:rsidRDefault="00C31815"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E Tladi</w:t>
            </w:r>
          </w:p>
        </w:tc>
      </w:tr>
    </w:tbl>
    <w:p w14:paraId="6245377B" w14:textId="77777777" w:rsidR="00FF00C1" w:rsidRDefault="00FF00C1" w:rsidP="00A01E4A">
      <w:pPr>
        <w:jc w:val="both"/>
        <w:rPr>
          <w:rFonts w:asciiTheme="minorHAnsi" w:hAnsiTheme="minorHAnsi" w:cstheme="minorHAnsi"/>
          <w:sz w:val="20"/>
          <w:szCs w:val="20"/>
          <w:lang w:val="en-ZA"/>
        </w:rPr>
      </w:pPr>
    </w:p>
    <w:p w14:paraId="146E5BF4" w14:textId="77777777" w:rsidR="000A1DD3" w:rsidRPr="00F1247E" w:rsidRDefault="000A1DD3" w:rsidP="00A01E4A">
      <w:pPr>
        <w:jc w:val="both"/>
        <w:rPr>
          <w:rFonts w:asciiTheme="minorHAnsi" w:hAnsiTheme="minorHAnsi" w:cstheme="minorHAnsi"/>
          <w:sz w:val="20"/>
          <w:szCs w:val="20"/>
          <w:lang w:val="en-ZA"/>
        </w:rPr>
      </w:pPr>
    </w:p>
    <w:p w14:paraId="68CA5330" w14:textId="77777777"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Chairperson:</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t xml:space="preserve">Seconder: </w:t>
      </w:r>
      <w:r w:rsidRPr="00F1247E">
        <w:rPr>
          <w:rFonts w:asciiTheme="minorHAnsi" w:hAnsiTheme="minorHAnsi" w:cstheme="minorHAnsi"/>
          <w:sz w:val="20"/>
          <w:szCs w:val="20"/>
          <w:lang w:val="en-ZA"/>
        </w:rPr>
        <w:tab/>
        <w:t>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__</w:t>
      </w:r>
    </w:p>
    <w:p w14:paraId="34E65771" w14:textId="77777777" w:rsidR="00A01E4A" w:rsidRPr="00F1247E" w:rsidRDefault="00A01E4A" w:rsidP="00A01E4A">
      <w:pPr>
        <w:jc w:val="both"/>
        <w:rPr>
          <w:rFonts w:asciiTheme="minorHAnsi" w:hAnsiTheme="minorHAnsi" w:cstheme="minorHAnsi"/>
          <w:sz w:val="20"/>
          <w:szCs w:val="20"/>
          <w:lang w:val="en-ZA"/>
        </w:rPr>
      </w:pPr>
    </w:p>
    <w:p w14:paraId="03B55F53" w14:textId="77777777"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Signature:</w:t>
      </w:r>
      <w:r w:rsidRPr="00F1247E">
        <w:rPr>
          <w:rFonts w:asciiTheme="minorHAnsi" w:hAnsiTheme="minorHAnsi" w:cstheme="minorHAnsi"/>
          <w:sz w:val="20"/>
          <w:szCs w:val="20"/>
          <w:lang w:val="en-ZA"/>
        </w:rPr>
        <w:tab/>
        <w:t>_________________________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Signature: </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p w14:paraId="60169B63" w14:textId="77777777" w:rsidR="000A1DD3" w:rsidRDefault="000A1DD3" w:rsidP="00A01E4A">
      <w:pPr>
        <w:jc w:val="both"/>
        <w:rPr>
          <w:rFonts w:asciiTheme="minorHAnsi" w:hAnsiTheme="minorHAnsi" w:cstheme="minorHAnsi"/>
          <w:sz w:val="20"/>
          <w:szCs w:val="20"/>
          <w:lang w:val="en-ZA"/>
        </w:rPr>
      </w:pPr>
    </w:p>
    <w:p w14:paraId="5E54138F" w14:textId="77777777" w:rsidR="008A25D6" w:rsidRDefault="00A01E4A" w:rsidP="00A01E4A">
      <w:pPr>
        <w:jc w:val="both"/>
      </w:pPr>
      <w:r w:rsidRPr="00F1247E">
        <w:rPr>
          <w:rFonts w:asciiTheme="minorHAnsi" w:hAnsiTheme="minorHAnsi" w:cstheme="minorHAnsi"/>
          <w:sz w:val="20"/>
          <w:szCs w:val="20"/>
          <w:lang w:val="en-ZA"/>
        </w:rPr>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____________________________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sectPr w:rsidR="008A25D6" w:rsidSect="00672389">
      <w:headerReference w:type="default" r:id="rId8"/>
      <w:footerReference w:type="default" r:id="rId9"/>
      <w:type w:val="oddPage"/>
      <w:pgSz w:w="11907" w:h="16839" w:code="9"/>
      <w:pgMar w:top="657" w:right="708" w:bottom="426" w:left="1080" w:header="180" w:footer="1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3E758" w14:textId="77777777" w:rsidR="00900F94" w:rsidRDefault="00900F94" w:rsidP="00437799">
      <w:r>
        <w:separator/>
      </w:r>
    </w:p>
  </w:endnote>
  <w:endnote w:type="continuationSeparator" w:id="0">
    <w:p w14:paraId="4D7524D4" w14:textId="77777777" w:rsidR="00900F94" w:rsidRDefault="00900F94" w:rsidP="00437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4" w:type="pct"/>
      <w:tblInd w:w="-176" w:type="dxa"/>
      <w:tblBorders>
        <w:top w:val="double" w:sz="4" w:space="0" w:color="BFBFBF" w:themeColor="background1" w:themeShade="BF"/>
      </w:tblBorders>
      <w:tblLook w:val="04A0" w:firstRow="1" w:lastRow="0" w:firstColumn="1" w:lastColumn="0" w:noHBand="0" w:noVBand="1"/>
    </w:tblPr>
    <w:tblGrid>
      <w:gridCol w:w="11099"/>
    </w:tblGrid>
    <w:tr w:rsidR="00740E99" w:rsidRPr="005002F3" w14:paraId="605F1C36" w14:textId="77777777" w:rsidTr="00672389">
      <w:trPr>
        <w:trHeight w:val="270"/>
      </w:trPr>
      <w:tc>
        <w:tcPr>
          <w:tcW w:w="11099" w:type="dxa"/>
          <w:vAlign w:val="center"/>
        </w:tcPr>
        <w:p w14:paraId="173F6EDA" w14:textId="77777777" w:rsidR="00740E99" w:rsidRDefault="00740E99" w:rsidP="00672389">
          <w:pPr>
            <w:pStyle w:val="Footer"/>
            <w:jc w:val="center"/>
            <w:rPr>
              <w:rFonts w:asciiTheme="minorHAnsi" w:eastAsia="Calibri" w:hAnsiTheme="minorHAnsi" w:cs="Arial"/>
              <w:i/>
              <w:sz w:val="16"/>
              <w:szCs w:val="20"/>
            </w:rPr>
          </w:pPr>
        </w:p>
        <w:p w14:paraId="778C672D" w14:textId="3BF298FC" w:rsidR="00740E99" w:rsidRPr="006B5F42" w:rsidRDefault="00740E99" w:rsidP="00672389">
          <w:pPr>
            <w:pStyle w:val="Footer"/>
            <w:jc w:val="center"/>
            <w:rPr>
              <w:rFonts w:asciiTheme="minorHAnsi" w:eastAsia="Calibri" w:hAnsiTheme="minorHAnsi" w:cs="Arial"/>
              <w:i/>
              <w:sz w:val="18"/>
              <w:szCs w:val="20"/>
            </w:rPr>
          </w:pPr>
          <w:r w:rsidRPr="006B5F42">
            <w:rPr>
              <w:rFonts w:asciiTheme="minorHAnsi" w:eastAsia="Calibri" w:hAnsiTheme="minorHAnsi" w:cs="Arial"/>
              <w:i/>
              <w:sz w:val="16"/>
              <w:szCs w:val="20"/>
            </w:rPr>
            <w:t xml:space="preserve">Page </w:t>
          </w:r>
          <w:r w:rsidRPr="006B5F42">
            <w:rPr>
              <w:rFonts w:asciiTheme="minorHAnsi" w:eastAsia="Calibri" w:hAnsiTheme="minorHAnsi" w:cs="Arial"/>
              <w:i/>
              <w:sz w:val="16"/>
              <w:szCs w:val="20"/>
            </w:rPr>
            <w:fldChar w:fldCharType="begin"/>
          </w:r>
          <w:r w:rsidRPr="006B5F42">
            <w:rPr>
              <w:rFonts w:asciiTheme="minorHAnsi" w:eastAsia="Calibri" w:hAnsiTheme="minorHAnsi" w:cs="Arial"/>
              <w:i/>
              <w:sz w:val="16"/>
              <w:szCs w:val="20"/>
            </w:rPr>
            <w:instrText xml:space="preserve"> PAGE  \* Arabic  \* MERGEFORMAT </w:instrText>
          </w:r>
          <w:r w:rsidRPr="006B5F42">
            <w:rPr>
              <w:rFonts w:asciiTheme="minorHAnsi" w:eastAsia="Calibri" w:hAnsiTheme="minorHAnsi" w:cs="Arial"/>
              <w:i/>
              <w:sz w:val="16"/>
              <w:szCs w:val="20"/>
            </w:rPr>
            <w:fldChar w:fldCharType="separate"/>
          </w:r>
          <w:r w:rsidR="00F423EB">
            <w:rPr>
              <w:rFonts w:asciiTheme="minorHAnsi" w:eastAsia="Calibri" w:hAnsiTheme="minorHAnsi" w:cs="Arial"/>
              <w:i/>
              <w:noProof/>
              <w:sz w:val="16"/>
              <w:szCs w:val="20"/>
            </w:rPr>
            <w:t>8</w:t>
          </w:r>
          <w:r w:rsidRPr="006B5F42">
            <w:rPr>
              <w:rFonts w:asciiTheme="minorHAnsi" w:eastAsia="Calibri" w:hAnsiTheme="minorHAnsi" w:cs="Arial"/>
              <w:i/>
              <w:sz w:val="16"/>
              <w:szCs w:val="20"/>
            </w:rPr>
            <w:fldChar w:fldCharType="end"/>
          </w:r>
          <w:r w:rsidRPr="006B5F42">
            <w:rPr>
              <w:rFonts w:asciiTheme="minorHAnsi" w:eastAsia="Calibri" w:hAnsiTheme="minorHAnsi" w:cs="Arial"/>
              <w:i/>
              <w:sz w:val="16"/>
              <w:szCs w:val="20"/>
            </w:rPr>
            <w:t xml:space="preserve"> of </w:t>
          </w:r>
          <w:r w:rsidRPr="006B5F42">
            <w:rPr>
              <w:rFonts w:asciiTheme="minorHAnsi" w:eastAsia="Calibri" w:hAnsiTheme="minorHAnsi" w:cs="Arial"/>
              <w:i/>
              <w:noProof/>
              <w:sz w:val="16"/>
              <w:szCs w:val="20"/>
            </w:rPr>
            <w:fldChar w:fldCharType="begin"/>
          </w:r>
          <w:r w:rsidRPr="006B5F42">
            <w:rPr>
              <w:rFonts w:asciiTheme="minorHAnsi" w:eastAsia="Calibri" w:hAnsiTheme="minorHAnsi" w:cs="Arial"/>
              <w:i/>
              <w:noProof/>
              <w:sz w:val="16"/>
              <w:szCs w:val="20"/>
            </w:rPr>
            <w:instrText xml:space="preserve"> NUMPAGES  \* Arabic  \* MERGEFORMAT </w:instrText>
          </w:r>
          <w:r w:rsidRPr="006B5F42">
            <w:rPr>
              <w:rFonts w:asciiTheme="minorHAnsi" w:eastAsia="Calibri" w:hAnsiTheme="minorHAnsi" w:cs="Arial"/>
              <w:i/>
              <w:noProof/>
              <w:sz w:val="16"/>
              <w:szCs w:val="20"/>
            </w:rPr>
            <w:fldChar w:fldCharType="separate"/>
          </w:r>
          <w:r w:rsidR="00F423EB">
            <w:rPr>
              <w:rFonts w:asciiTheme="minorHAnsi" w:eastAsia="Calibri" w:hAnsiTheme="minorHAnsi" w:cs="Arial"/>
              <w:i/>
              <w:noProof/>
              <w:sz w:val="16"/>
              <w:szCs w:val="20"/>
            </w:rPr>
            <w:t>8</w:t>
          </w:r>
          <w:r w:rsidRPr="006B5F42">
            <w:rPr>
              <w:rFonts w:asciiTheme="minorHAnsi" w:eastAsia="Calibri" w:hAnsiTheme="minorHAnsi" w:cs="Arial"/>
              <w:i/>
              <w:noProof/>
              <w:sz w:val="16"/>
              <w:szCs w:val="20"/>
            </w:rPr>
            <w:fldChar w:fldCharType="end"/>
          </w:r>
        </w:p>
      </w:tc>
    </w:tr>
  </w:tbl>
  <w:p w14:paraId="3BCA2EFD" w14:textId="77777777" w:rsidR="00740E99" w:rsidRDefault="00740E99" w:rsidP="00FB5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E1FB5" w14:textId="77777777" w:rsidR="00900F94" w:rsidRDefault="00900F94" w:rsidP="00437799">
      <w:r>
        <w:separator/>
      </w:r>
    </w:p>
  </w:footnote>
  <w:footnote w:type="continuationSeparator" w:id="0">
    <w:p w14:paraId="720D7CBE" w14:textId="77777777" w:rsidR="00900F94" w:rsidRDefault="00900F94" w:rsidP="00437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4" w:type="pct"/>
      <w:tblInd w:w="-176" w:type="dxa"/>
      <w:tblBorders>
        <w:bottom w:val="double" w:sz="4" w:space="0" w:color="BFBFBF" w:themeColor="background1" w:themeShade="BF"/>
      </w:tblBorders>
      <w:tblLayout w:type="fixed"/>
      <w:tblLook w:val="04A0" w:firstRow="1" w:lastRow="0" w:firstColumn="1" w:lastColumn="0" w:noHBand="0" w:noVBand="1"/>
    </w:tblPr>
    <w:tblGrid>
      <w:gridCol w:w="11099"/>
    </w:tblGrid>
    <w:tr w:rsidR="00740E99" w:rsidRPr="00316B7B" w14:paraId="2D702627" w14:textId="77777777" w:rsidTr="006B5F42">
      <w:trPr>
        <w:trHeight w:val="1567"/>
      </w:trPr>
      <w:tc>
        <w:tcPr>
          <w:tcW w:w="10207" w:type="dxa"/>
        </w:tcPr>
        <w:p w14:paraId="4D12B4CA" w14:textId="77777777" w:rsidR="00740E99" w:rsidRDefault="00740E99" w:rsidP="00316B7B">
          <w:pPr>
            <w:pStyle w:val="Header"/>
            <w:rPr>
              <w:rFonts w:eastAsia="Calibri" w:cs="Arial"/>
              <w:szCs w:val="20"/>
            </w:rPr>
          </w:pPr>
        </w:p>
        <w:p w14:paraId="61AE7F8C" w14:textId="77777777" w:rsidR="00740E99" w:rsidRDefault="00740E99" w:rsidP="00316B7B">
          <w:pPr>
            <w:pStyle w:val="Header"/>
            <w:rPr>
              <w:rFonts w:eastAsia="Calibri" w:cs="Arial"/>
              <w:szCs w:val="20"/>
            </w:rPr>
          </w:pPr>
        </w:p>
        <w:p w14:paraId="7E6019B6" w14:textId="77777777" w:rsidR="00740E99" w:rsidRDefault="00740E99" w:rsidP="005210A9">
          <w:pPr>
            <w:pStyle w:val="Header"/>
            <w:spacing w:line="480" w:lineRule="auto"/>
            <w:rPr>
              <w:rFonts w:cs="Arial"/>
              <w:szCs w:val="20"/>
            </w:rPr>
          </w:pPr>
        </w:p>
        <w:p w14:paraId="47C764FC" w14:textId="77777777" w:rsidR="00740E99" w:rsidRPr="001262D7" w:rsidRDefault="00740E99" w:rsidP="00E654C1">
          <w:pPr>
            <w:pStyle w:val="Header"/>
            <w:spacing w:line="360" w:lineRule="auto"/>
            <w:rPr>
              <w:rFonts w:cs="Arial"/>
              <w:b/>
              <w:szCs w:val="20"/>
            </w:rPr>
          </w:pPr>
          <w:r w:rsidRPr="001262D7">
            <w:rPr>
              <w:rFonts w:cs="Arial"/>
              <w:b/>
              <w:szCs w:val="20"/>
            </w:rPr>
            <w:t xml:space="preserve">Necsa Public Safety Information </w:t>
          </w:r>
          <w:r>
            <w:rPr>
              <w:rFonts w:cs="Arial"/>
              <w:b/>
              <w:szCs w:val="20"/>
            </w:rPr>
            <w:t>Forum</w:t>
          </w:r>
          <w:r w:rsidRPr="001262D7">
            <w:rPr>
              <w:rFonts w:cs="Arial"/>
              <w:b/>
              <w:szCs w:val="20"/>
            </w:rPr>
            <w:t xml:space="preserve"> (PSIF) </w:t>
          </w:r>
        </w:p>
        <w:p w14:paraId="4779F9C7" w14:textId="77777777" w:rsidR="00740E99" w:rsidRPr="00D51DB2" w:rsidRDefault="00740E99" w:rsidP="003A19DF">
          <w:pPr>
            <w:pStyle w:val="Header"/>
            <w:spacing w:line="360" w:lineRule="auto"/>
            <w:rPr>
              <w:rFonts w:eastAsia="Calibri" w:cs="Arial"/>
              <w:szCs w:val="20"/>
            </w:rPr>
          </w:pPr>
          <w:r w:rsidRPr="001262D7">
            <w:rPr>
              <w:rFonts w:cs="Arial"/>
              <w:b/>
              <w:szCs w:val="20"/>
            </w:rPr>
            <w:t xml:space="preserve">Minutes of the meeting held on </w:t>
          </w:r>
          <w:r>
            <w:rPr>
              <w:rFonts w:cs="Arial"/>
              <w:b/>
              <w:szCs w:val="20"/>
            </w:rPr>
            <w:t>Saturday, 21 June 2025</w:t>
          </w:r>
        </w:p>
      </w:tc>
    </w:tr>
  </w:tbl>
  <w:p w14:paraId="42747E5C" w14:textId="77777777" w:rsidR="00740E99" w:rsidRDefault="00740E99" w:rsidP="00D6309E">
    <w:pPr>
      <w:pStyle w:val="Header"/>
      <w:tabs>
        <w:tab w:val="left" w:pos="1185"/>
      </w:tabs>
    </w:pPr>
    <w:r>
      <w:rPr>
        <w:rFonts w:cs="Arial"/>
        <w:noProof/>
        <w:sz w:val="22"/>
        <w:lang w:val="en-ZA" w:eastAsia="en-ZA" w:bidi="ar-SA"/>
      </w:rPr>
      <w:drawing>
        <wp:anchor distT="0" distB="0" distL="114300" distR="114300" simplePos="0" relativeHeight="251658240" behindDoc="0" locked="0" layoutInCell="1" allowOverlap="1" wp14:anchorId="2F538655" wp14:editId="32554A90">
          <wp:simplePos x="0" y="0"/>
          <wp:positionH relativeFrom="column">
            <wp:posOffset>5352415</wp:posOffset>
          </wp:positionH>
          <wp:positionV relativeFrom="paragraph">
            <wp:posOffset>-1083165</wp:posOffset>
          </wp:positionV>
          <wp:extent cx="969645" cy="685800"/>
          <wp:effectExtent l="0" t="0" r="1905" b="0"/>
          <wp:wrapNone/>
          <wp:docPr id="16" name="Picture 0" descr="NECS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SA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9645" cy="685800"/>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580B2CE"/>
    <w:lvl w:ilvl="0">
      <w:start w:val="1"/>
      <w:numFmt w:val="lowerLetter"/>
      <w:pStyle w:val="ListNumber2"/>
      <w:lvlText w:val="%1."/>
      <w:lvlJc w:val="left"/>
      <w:pPr>
        <w:ind w:left="720" w:hanging="360"/>
      </w:pPr>
      <w:rPr>
        <w:rFonts w:hint="default"/>
      </w:rPr>
    </w:lvl>
  </w:abstractNum>
  <w:abstractNum w:abstractNumId="1" w15:restartNumberingAfterBreak="0">
    <w:nsid w:val="02A46F43"/>
    <w:multiLevelType w:val="hybridMultilevel"/>
    <w:tmpl w:val="71C8773C"/>
    <w:lvl w:ilvl="0" w:tplc="56B6DFF6">
      <w:start w:val="1"/>
      <w:numFmt w:val="decimal"/>
      <w:lvlText w:val="%1."/>
      <w:lvlJc w:val="left"/>
      <w:pPr>
        <w:ind w:left="720" w:hanging="360"/>
      </w:pPr>
      <w:rPr>
        <w:rFonts w:hint="default"/>
        <w:color w:val="2222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5B51FB9"/>
    <w:multiLevelType w:val="multilevel"/>
    <w:tmpl w:val="F0A6B652"/>
    <w:lvl w:ilvl="0">
      <w:start w:val="1"/>
      <w:numFmt w:val="decimal"/>
      <w:pStyle w:val="Heading1"/>
      <w:lvlText w:val="%1"/>
      <w:lvlJc w:val="left"/>
      <w:pPr>
        <w:ind w:left="1152" w:hanging="432"/>
      </w:pPr>
    </w:lvl>
    <w:lvl w:ilvl="1">
      <w:start w:val="1"/>
      <w:numFmt w:val="decimal"/>
      <w:pStyle w:val="Heading2"/>
      <w:lvlText w:val="%1.%2"/>
      <w:lvlJc w:val="left"/>
      <w:pPr>
        <w:ind w:left="-1218" w:hanging="576"/>
      </w:pPr>
    </w:lvl>
    <w:lvl w:ilvl="2">
      <w:start w:val="1"/>
      <w:numFmt w:val="decimal"/>
      <w:pStyle w:val="Heading3"/>
      <w:lvlText w:val="%1.%2.%3"/>
      <w:lvlJc w:val="left"/>
      <w:pPr>
        <w:ind w:left="-1254" w:hanging="720"/>
      </w:pPr>
    </w:lvl>
    <w:lvl w:ilvl="3">
      <w:start w:val="1"/>
      <w:numFmt w:val="decimal"/>
      <w:pStyle w:val="Heading4"/>
      <w:lvlText w:val="%1.%2.%3.%4"/>
      <w:lvlJc w:val="left"/>
      <w:pPr>
        <w:ind w:left="-1110" w:hanging="864"/>
      </w:pPr>
    </w:lvl>
    <w:lvl w:ilvl="4">
      <w:start w:val="1"/>
      <w:numFmt w:val="decimal"/>
      <w:pStyle w:val="Heading5"/>
      <w:lvlText w:val="%1.%2.%3.%4.%5"/>
      <w:lvlJc w:val="left"/>
      <w:pPr>
        <w:ind w:left="-966" w:hanging="1008"/>
      </w:pPr>
    </w:lvl>
    <w:lvl w:ilvl="5">
      <w:start w:val="1"/>
      <w:numFmt w:val="decimal"/>
      <w:pStyle w:val="Heading6"/>
      <w:lvlText w:val="%1.%2.%3.%4.%5.%6"/>
      <w:lvlJc w:val="left"/>
      <w:pPr>
        <w:ind w:left="-822" w:hanging="1152"/>
      </w:pPr>
    </w:lvl>
    <w:lvl w:ilvl="6">
      <w:start w:val="1"/>
      <w:numFmt w:val="decimal"/>
      <w:pStyle w:val="Heading7"/>
      <w:lvlText w:val="%1.%2.%3.%4.%5.%6.%7"/>
      <w:lvlJc w:val="left"/>
      <w:pPr>
        <w:ind w:left="-678" w:hanging="1296"/>
      </w:pPr>
    </w:lvl>
    <w:lvl w:ilvl="7">
      <w:start w:val="1"/>
      <w:numFmt w:val="decimal"/>
      <w:pStyle w:val="Heading8"/>
      <w:lvlText w:val="%1.%2.%3.%4.%5.%6.%7.%8"/>
      <w:lvlJc w:val="left"/>
      <w:pPr>
        <w:ind w:left="-534" w:hanging="1440"/>
      </w:pPr>
    </w:lvl>
    <w:lvl w:ilvl="8">
      <w:start w:val="1"/>
      <w:numFmt w:val="decimal"/>
      <w:pStyle w:val="Heading9"/>
      <w:lvlText w:val="%1.%2.%3.%4.%5.%6.%7.%8.%9"/>
      <w:lvlJc w:val="left"/>
      <w:pPr>
        <w:ind w:left="-390" w:hanging="1584"/>
      </w:pPr>
    </w:lvl>
  </w:abstractNum>
  <w:abstractNum w:abstractNumId="3" w15:restartNumberingAfterBreak="0">
    <w:nsid w:val="0DC0339E"/>
    <w:multiLevelType w:val="hybridMultilevel"/>
    <w:tmpl w:val="DF5C7A2C"/>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10C2251"/>
    <w:multiLevelType w:val="multilevel"/>
    <w:tmpl w:val="04090025"/>
    <w:styleLink w:val="Style2"/>
    <w:lvl w:ilvl="0">
      <w:start w:val="1"/>
      <w:numFmt w:val="decimal"/>
      <w:lvlText w:val="%1"/>
      <w:lvlJc w:val="left"/>
      <w:pPr>
        <w:ind w:left="432" w:hanging="432"/>
      </w:pPr>
      <w:rPr>
        <w:rFonts w:ascii="Arial" w:hAnsi="Arial"/>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C2907DF"/>
    <w:multiLevelType w:val="hybridMultilevel"/>
    <w:tmpl w:val="9C2250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0FC08E0"/>
    <w:multiLevelType w:val="hybridMultilevel"/>
    <w:tmpl w:val="855A5DC0"/>
    <w:lvl w:ilvl="0" w:tplc="30967866">
      <w:start w:val="5"/>
      <w:numFmt w:val="bullet"/>
      <w:lvlText w:val="-"/>
      <w:lvlJc w:val="left"/>
      <w:pPr>
        <w:ind w:left="612" w:hanging="360"/>
      </w:pPr>
      <w:rPr>
        <w:rFonts w:ascii="Calibri" w:eastAsia="Times New Roman" w:hAnsi="Calibri" w:cs="Calibri" w:hint="default"/>
        <w:b w:val="0"/>
        <w:color w:val="222222"/>
      </w:rPr>
    </w:lvl>
    <w:lvl w:ilvl="1" w:tplc="1C090003" w:tentative="1">
      <w:start w:val="1"/>
      <w:numFmt w:val="bullet"/>
      <w:lvlText w:val="o"/>
      <w:lvlJc w:val="left"/>
      <w:pPr>
        <w:ind w:left="1332" w:hanging="360"/>
      </w:pPr>
      <w:rPr>
        <w:rFonts w:ascii="Courier New" w:hAnsi="Courier New" w:cs="Courier New" w:hint="default"/>
      </w:rPr>
    </w:lvl>
    <w:lvl w:ilvl="2" w:tplc="1C090005" w:tentative="1">
      <w:start w:val="1"/>
      <w:numFmt w:val="bullet"/>
      <w:lvlText w:val=""/>
      <w:lvlJc w:val="left"/>
      <w:pPr>
        <w:ind w:left="2052" w:hanging="360"/>
      </w:pPr>
      <w:rPr>
        <w:rFonts w:ascii="Wingdings" w:hAnsi="Wingdings" w:hint="default"/>
      </w:rPr>
    </w:lvl>
    <w:lvl w:ilvl="3" w:tplc="1C090001" w:tentative="1">
      <w:start w:val="1"/>
      <w:numFmt w:val="bullet"/>
      <w:lvlText w:val=""/>
      <w:lvlJc w:val="left"/>
      <w:pPr>
        <w:ind w:left="2772" w:hanging="360"/>
      </w:pPr>
      <w:rPr>
        <w:rFonts w:ascii="Symbol" w:hAnsi="Symbol" w:hint="default"/>
      </w:rPr>
    </w:lvl>
    <w:lvl w:ilvl="4" w:tplc="1C090003" w:tentative="1">
      <w:start w:val="1"/>
      <w:numFmt w:val="bullet"/>
      <w:lvlText w:val="o"/>
      <w:lvlJc w:val="left"/>
      <w:pPr>
        <w:ind w:left="3492" w:hanging="360"/>
      </w:pPr>
      <w:rPr>
        <w:rFonts w:ascii="Courier New" w:hAnsi="Courier New" w:cs="Courier New" w:hint="default"/>
      </w:rPr>
    </w:lvl>
    <w:lvl w:ilvl="5" w:tplc="1C090005" w:tentative="1">
      <w:start w:val="1"/>
      <w:numFmt w:val="bullet"/>
      <w:lvlText w:val=""/>
      <w:lvlJc w:val="left"/>
      <w:pPr>
        <w:ind w:left="4212" w:hanging="360"/>
      </w:pPr>
      <w:rPr>
        <w:rFonts w:ascii="Wingdings" w:hAnsi="Wingdings" w:hint="default"/>
      </w:rPr>
    </w:lvl>
    <w:lvl w:ilvl="6" w:tplc="1C090001" w:tentative="1">
      <w:start w:val="1"/>
      <w:numFmt w:val="bullet"/>
      <w:lvlText w:val=""/>
      <w:lvlJc w:val="left"/>
      <w:pPr>
        <w:ind w:left="4932" w:hanging="360"/>
      </w:pPr>
      <w:rPr>
        <w:rFonts w:ascii="Symbol" w:hAnsi="Symbol" w:hint="default"/>
      </w:rPr>
    </w:lvl>
    <w:lvl w:ilvl="7" w:tplc="1C090003" w:tentative="1">
      <w:start w:val="1"/>
      <w:numFmt w:val="bullet"/>
      <w:lvlText w:val="o"/>
      <w:lvlJc w:val="left"/>
      <w:pPr>
        <w:ind w:left="5652" w:hanging="360"/>
      </w:pPr>
      <w:rPr>
        <w:rFonts w:ascii="Courier New" w:hAnsi="Courier New" w:cs="Courier New" w:hint="default"/>
      </w:rPr>
    </w:lvl>
    <w:lvl w:ilvl="8" w:tplc="1C090005" w:tentative="1">
      <w:start w:val="1"/>
      <w:numFmt w:val="bullet"/>
      <w:lvlText w:val=""/>
      <w:lvlJc w:val="left"/>
      <w:pPr>
        <w:ind w:left="6372" w:hanging="360"/>
      </w:pPr>
      <w:rPr>
        <w:rFonts w:ascii="Wingdings" w:hAnsi="Wingdings" w:hint="default"/>
      </w:rPr>
    </w:lvl>
  </w:abstractNum>
  <w:abstractNum w:abstractNumId="7" w15:restartNumberingAfterBreak="0">
    <w:nsid w:val="22BB1E99"/>
    <w:multiLevelType w:val="hybridMultilevel"/>
    <w:tmpl w:val="58A6549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78B3A76"/>
    <w:multiLevelType w:val="hybridMultilevel"/>
    <w:tmpl w:val="F36C17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BD24C4F"/>
    <w:multiLevelType w:val="multilevel"/>
    <w:tmpl w:val="0409001F"/>
    <w:styleLink w:val="111111"/>
    <w:lvl w:ilvl="0">
      <w:start w:val="1"/>
      <w:numFmt w:val="decimal"/>
      <w:lvlText w:val="%1."/>
      <w:lvlJc w:val="left"/>
      <w:pPr>
        <w:tabs>
          <w:tab w:val="num" w:pos="360"/>
        </w:tabs>
        <w:ind w:left="360" w:hanging="360"/>
      </w:pPr>
      <w:rPr>
        <w:rFonts w:ascii="Arial" w:hAnsi="Arial"/>
        <w:sz w:val="20"/>
        <w:szCs w:val="20"/>
      </w:rPr>
    </w:lvl>
    <w:lvl w:ilvl="1">
      <w:start w:val="1"/>
      <w:numFmt w:val="decimal"/>
      <w:lvlText w:val="%1.%2."/>
      <w:lvlJc w:val="left"/>
      <w:pPr>
        <w:tabs>
          <w:tab w:val="num" w:pos="792"/>
        </w:tabs>
        <w:ind w:left="432" w:hanging="432"/>
      </w:pPr>
    </w:lvl>
    <w:lvl w:ilvl="2">
      <w:start w:val="1"/>
      <w:numFmt w:val="decimal"/>
      <w:lvlText w:val="%1.%2.%3."/>
      <w:lvlJc w:val="left"/>
      <w:pPr>
        <w:tabs>
          <w:tab w:val="num" w:pos="1440"/>
        </w:tabs>
        <w:ind w:left="504" w:hanging="504"/>
      </w:pPr>
    </w:lvl>
    <w:lvl w:ilvl="3">
      <w:start w:val="1"/>
      <w:numFmt w:val="decimal"/>
      <w:lvlText w:val="%1.%2.%3.%4."/>
      <w:lvlJc w:val="left"/>
      <w:pPr>
        <w:tabs>
          <w:tab w:val="num" w:pos="216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D722094"/>
    <w:multiLevelType w:val="hybridMultilevel"/>
    <w:tmpl w:val="B34E26BA"/>
    <w:lvl w:ilvl="0" w:tplc="3A264CE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C1B159F"/>
    <w:multiLevelType w:val="hybridMultilevel"/>
    <w:tmpl w:val="1682D168"/>
    <w:lvl w:ilvl="0" w:tplc="0A361110">
      <w:start w:val="1"/>
      <w:numFmt w:val="lowerLetter"/>
      <w:pStyle w:val="ListNumberTabl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F351EC8"/>
    <w:multiLevelType w:val="hybridMultilevel"/>
    <w:tmpl w:val="E8F0C276"/>
    <w:lvl w:ilvl="0" w:tplc="5C746C58">
      <w:start w:val="1"/>
      <w:numFmt w:val="lowerRoman"/>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2F751D"/>
    <w:multiLevelType w:val="hybridMultilevel"/>
    <w:tmpl w:val="30BC0088"/>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48B58D4"/>
    <w:multiLevelType w:val="hybridMultilevel"/>
    <w:tmpl w:val="7FC0780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86E6C59"/>
    <w:multiLevelType w:val="hybridMultilevel"/>
    <w:tmpl w:val="732E36CE"/>
    <w:lvl w:ilvl="0" w:tplc="2FA8B3E8">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8F739E"/>
    <w:multiLevelType w:val="hybridMultilevel"/>
    <w:tmpl w:val="915CEBC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D8700B3"/>
    <w:multiLevelType w:val="multilevel"/>
    <w:tmpl w:val="163C571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4F466411"/>
    <w:multiLevelType w:val="hybridMultilevel"/>
    <w:tmpl w:val="CF4E76A6"/>
    <w:lvl w:ilvl="0" w:tplc="DAB607A2">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9" w15:restartNumberingAfterBreak="0">
    <w:nsid w:val="549C2FBE"/>
    <w:multiLevelType w:val="hybridMultilevel"/>
    <w:tmpl w:val="275667D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5D64B21"/>
    <w:multiLevelType w:val="hybridMultilevel"/>
    <w:tmpl w:val="EABE1A3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BA76FC8"/>
    <w:multiLevelType w:val="hybridMultilevel"/>
    <w:tmpl w:val="DC123BF8"/>
    <w:lvl w:ilvl="0" w:tplc="B4F0F9F6">
      <w:start w:val="1"/>
      <w:numFmt w:val="bullet"/>
      <w:lvlText w:val="-"/>
      <w:lvlJc w:val="left"/>
      <w:pPr>
        <w:ind w:left="1080" w:hanging="360"/>
      </w:pPr>
      <w:rPr>
        <w:rFonts w:ascii="Calibri" w:eastAsia="Times New Roman" w:hAnsi="Calibri" w:cs="Calibri" w:hint="default"/>
        <w:b w:val="0"/>
        <w:color w:val="2222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5D3D2907"/>
    <w:multiLevelType w:val="multilevel"/>
    <w:tmpl w:val="0409001D"/>
    <w:styleLink w:val="Style1"/>
    <w:lvl w:ilvl="0">
      <w:start w:val="1"/>
      <w:numFmt w:val="decimal"/>
      <w:lvlText w:val="%1)"/>
      <w:lvlJc w:val="left"/>
      <w:pPr>
        <w:ind w:left="360" w:hanging="360"/>
      </w:pPr>
      <w:rPr>
        <w:rFonts w:ascii="Arial" w:hAnsi="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F9C3427"/>
    <w:multiLevelType w:val="hybridMultilevel"/>
    <w:tmpl w:val="EC1EE896"/>
    <w:lvl w:ilvl="0" w:tplc="BE8EFAFA">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5FD82FC4"/>
    <w:multiLevelType w:val="hybridMultilevel"/>
    <w:tmpl w:val="AB28B798"/>
    <w:lvl w:ilvl="0" w:tplc="5966EF98">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40B3425"/>
    <w:multiLevelType w:val="hybridMultilevel"/>
    <w:tmpl w:val="4664D8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6767DF0"/>
    <w:multiLevelType w:val="hybridMultilevel"/>
    <w:tmpl w:val="B73E3E3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74517D0"/>
    <w:multiLevelType w:val="hybridMultilevel"/>
    <w:tmpl w:val="70F04A90"/>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908164F"/>
    <w:multiLevelType w:val="hybridMultilevel"/>
    <w:tmpl w:val="31D0554A"/>
    <w:lvl w:ilvl="0" w:tplc="905A4268">
      <w:start w:val="1"/>
      <w:numFmt w:val="bullet"/>
      <w:lvlText w:val=""/>
      <w:lvlJc w:val="left"/>
      <w:pPr>
        <w:tabs>
          <w:tab w:val="num" w:pos="720"/>
        </w:tabs>
        <w:ind w:left="720" w:hanging="360"/>
      </w:pPr>
      <w:rPr>
        <w:rFonts w:ascii="Wingdings" w:hAnsi="Wingdings" w:hint="default"/>
      </w:rPr>
    </w:lvl>
    <w:lvl w:ilvl="1" w:tplc="F0102114">
      <w:start w:val="1"/>
      <w:numFmt w:val="bullet"/>
      <w:lvlText w:val=""/>
      <w:lvlJc w:val="left"/>
      <w:pPr>
        <w:tabs>
          <w:tab w:val="num" w:pos="1440"/>
        </w:tabs>
        <w:ind w:left="1440" w:hanging="360"/>
      </w:pPr>
      <w:rPr>
        <w:rFonts w:ascii="Wingdings" w:hAnsi="Wingdings" w:hint="default"/>
      </w:rPr>
    </w:lvl>
    <w:lvl w:ilvl="2" w:tplc="3FAAB860" w:tentative="1">
      <w:start w:val="1"/>
      <w:numFmt w:val="bullet"/>
      <w:lvlText w:val=""/>
      <w:lvlJc w:val="left"/>
      <w:pPr>
        <w:tabs>
          <w:tab w:val="num" w:pos="2160"/>
        </w:tabs>
        <w:ind w:left="2160" w:hanging="360"/>
      </w:pPr>
      <w:rPr>
        <w:rFonts w:ascii="Wingdings" w:hAnsi="Wingdings" w:hint="default"/>
      </w:rPr>
    </w:lvl>
    <w:lvl w:ilvl="3" w:tplc="B41645E2" w:tentative="1">
      <w:start w:val="1"/>
      <w:numFmt w:val="bullet"/>
      <w:lvlText w:val=""/>
      <w:lvlJc w:val="left"/>
      <w:pPr>
        <w:tabs>
          <w:tab w:val="num" w:pos="2880"/>
        </w:tabs>
        <w:ind w:left="2880" w:hanging="360"/>
      </w:pPr>
      <w:rPr>
        <w:rFonts w:ascii="Wingdings" w:hAnsi="Wingdings" w:hint="default"/>
      </w:rPr>
    </w:lvl>
    <w:lvl w:ilvl="4" w:tplc="57B2D7C6" w:tentative="1">
      <w:start w:val="1"/>
      <w:numFmt w:val="bullet"/>
      <w:lvlText w:val=""/>
      <w:lvlJc w:val="left"/>
      <w:pPr>
        <w:tabs>
          <w:tab w:val="num" w:pos="3600"/>
        </w:tabs>
        <w:ind w:left="3600" w:hanging="360"/>
      </w:pPr>
      <w:rPr>
        <w:rFonts w:ascii="Wingdings" w:hAnsi="Wingdings" w:hint="default"/>
      </w:rPr>
    </w:lvl>
    <w:lvl w:ilvl="5" w:tplc="81C4D6C8" w:tentative="1">
      <w:start w:val="1"/>
      <w:numFmt w:val="bullet"/>
      <w:lvlText w:val=""/>
      <w:lvlJc w:val="left"/>
      <w:pPr>
        <w:tabs>
          <w:tab w:val="num" w:pos="4320"/>
        </w:tabs>
        <w:ind w:left="4320" w:hanging="360"/>
      </w:pPr>
      <w:rPr>
        <w:rFonts w:ascii="Wingdings" w:hAnsi="Wingdings" w:hint="default"/>
      </w:rPr>
    </w:lvl>
    <w:lvl w:ilvl="6" w:tplc="6E960016" w:tentative="1">
      <w:start w:val="1"/>
      <w:numFmt w:val="bullet"/>
      <w:lvlText w:val=""/>
      <w:lvlJc w:val="left"/>
      <w:pPr>
        <w:tabs>
          <w:tab w:val="num" w:pos="5040"/>
        </w:tabs>
        <w:ind w:left="5040" w:hanging="360"/>
      </w:pPr>
      <w:rPr>
        <w:rFonts w:ascii="Wingdings" w:hAnsi="Wingdings" w:hint="default"/>
      </w:rPr>
    </w:lvl>
    <w:lvl w:ilvl="7" w:tplc="8C74C8E2" w:tentative="1">
      <w:start w:val="1"/>
      <w:numFmt w:val="bullet"/>
      <w:lvlText w:val=""/>
      <w:lvlJc w:val="left"/>
      <w:pPr>
        <w:tabs>
          <w:tab w:val="num" w:pos="5760"/>
        </w:tabs>
        <w:ind w:left="5760" w:hanging="360"/>
      </w:pPr>
      <w:rPr>
        <w:rFonts w:ascii="Wingdings" w:hAnsi="Wingdings" w:hint="default"/>
      </w:rPr>
    </w:lvl>
    <w:lvl w:ilvl="8" w:tplc="3BDAA58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C572D5"/>
    <w:multiLevelType w:val="hybridMultilevel"/>
    <w:tmpl w:val="71204F42"/>
    <w:lvl w:ilvl="0" w:tplc="04C8F080">
      <w:start w:val="1"/>
      <w:numFmt w:val="decimal"/>
      <w:lvlText w:val="%1."/>
      <w:lvlJc w:val="left"/>
      <w:pPr>
        <w:ind w:left="1039" w:hanging="360"/>
      </w:pPr>
      <w:rPr>
        <w:rFonts w:asciiTheme="minorHAnsi" w:eastAsia="Times New Roman" w:hAnsiTheme="minorHAnsi" w:cstheme="minorHAnsi"/>
      </w:rPr>
    </w:lvl>
    <w:lvl w:ilvl="1" w:tplc="1C090019" w:tentative="1">
      <w:start w:val="1"/>
      <w:numFmt w:val="lowerLetter"/>
      <w:lvlText w:val="%2."/>
      <w:lvlJc w:val="left"/>
      <w:pPr>
        <w:ind w:left="1399" w:hanging="360"/>
      </w:pPr>
    </w:lvl>
    <w:lvl w:ilvl="2" w:tplc="1C09001B" w:tentative="1">
      <w:start w:val="1"/>
      <w:numFmt w:val="lowerRoman"/>
      <w:lvlText w:val="%3."/>
      <w:lvlJc w:val="right"/>
      <w:pPr>
        <w:ind w:left="2119" w:hanging="180"/>
      </w:pPr>
    </w:lvl>
    <w:lvl w:ilvl="3" w:tplc="1C09000F" w:tentative="1">
      <w:start w:val="1"/>
      <w:numFmt w:val="decimal"/>
      <w:lvlText w:val="%4."/>
      <w:lvlJc w:val="left"/>
      <w:pPr>
        <w:ind w:left="2839" w:hanging="360"/>
      </w:pPr>
    </w:lvl>
    <w:lvl w:ilvl="4" w:tplc="1C090019" w:tentative="1">
      <w:start w:val="1"/>
      <w:numFmt w:val="lowerLetter"/>
      <w:lvlText w:val="%5."/>
      <w:lvlJc w:val="left"/>
      <w:pPr>
        <w:ind w:left="3559" w:hanging="360"/>
      </w:pPr>
    </w:lvl>
    <w:lvl w:ilvl="5" w:tplc="1C09001B" w:tentative="1">
      <w:start w:val="1"/>
      <w:numFmt w:val="lowerRoman"/>
      <w:lvlText w:val="%6."/>
      <w:lvlJc w:val="right"/>
      <w:pPr>
        <w:ind w:left="4279" w:hanging="180"/>
      </w:pPr>
    </w:lvl>
    <w:lvl w:ilvl="6" w:tplc="1C09000F" w:tentative="1">
      <w:start w:val="1"/>
      <w:numFmt w:val="decimal"/>
      <w:lvlText w:val="%7."/>
      <w:lvlJc w:val="left"/>
      <w:pPr>
        <w:ind w:left="4999" w:hanging="360"/>
      </w:pPr>
    </w:lvl>
    <w:lvl w:ilvl="7" w:tplc="1C090019" w:tentative="1">
      <w:start w:val="1"/>
      <w:numFmt w:val="lowerLetter"/>
      <w:lvlText w:val="%8."/>
      <w:lvlJc w:val="left"/>
      <w:pPr>
        <w:ind w:left="5719" w:hanging="360"/>
      </w:pPr>
    </w:lvl>
    <w:lvl w:ilvl="8" w:tplc="1C09001B" w:tentative="1">
      <w:start w:val="1"/>
      <w:numFmt w:val="lowerRoman"/>
      <w:lvlText w:val="%9."/>
      <w:lvlJc w:val="right"/>
      <w:pPr>
        <w:ind w:left="6439" w:hanging="180"/>
      </w:pPr>
    </w:lvl>
  </w:abstractNum>
  <w:abstractNum w:abstractNumId="30" w15:restartNumberingAfterBreak="0">
    <w:nsid w:val="6DC9131D"/>
    <w:multiLevelType w:val="hybridMultilevel"/>
    <w:tmpl w:val="C884074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F7B0EAB"/>
    <w:multiLevelType w:val="hybridMultilevel"/>
    <w:tmpl w:val="A48C3ADE"/>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F82238D"/>
    <w:multiLevelType w:val="multilevel"/>
    <w:tmpl w:val="0409001D"/>
    <w:styleLink w:val="ListTable"/>
    <w:lvl w:ilvl="0">
      <w:start w:val="1"/>
      <w:numFmt w:val="lowerLetter"/>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24352BB"/>
    <w:multiLevelType w:val="hybridMultilevel"/>
    <w:tmpl w:val="4FA4BB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BE95CA2"/>
    <w:multiLevelType w:val="hybridMultilevel"/>
    <w:tmpl w:val="015A380A"/>
    <w:lvl w:ilvl="0" w:tplc="543869E6">
      <w:start w:val="6"/>
      <w:numFmt w:val="bullet"/>
      <w:lvlText w:val=""/>
      <w:lvlJc w:val="left"/>
      <w:pPr>
        <w:ind w:left="720" w:hanging="360"/>
      </w:pPr>
      <w:rPr>
        <w:rFonts w:ascii="Symbol" w:eastAsia="Times New Roman" w:hAnsi="Symbol" w:cstheme="minorHAnsi" w:hint="default"/>
        <w:b w:val="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D952050"/>
    <w:multiLevelType w:val="hybridMultilevel"/>
    <w:tmpl w:val="ADECC2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4"/>
  </w:num>
  <w:num w:numId="4">
    <w:abstractNumId w:val="0"/>
  </w:num>
  <w:num w:numId="5">
    <w:abstractNumId w:val="12"/>
  </w:num>
  <w:num w:numId="6">
    <w:abstractNumId w:val="11"/>
  </w:num>
  <w:num w:numId="7">
    <w:abstractNumId w:val="9"/>
  </w:num>
  <w:num w:numId="8">
    <w:abstractNumId w:val="32"/>
  </w:num>
  <w:num w:numId="9">
    <w:abstractNumId w:val="17"/>
  </w:num>
  <w:num w:numId="10">
    <w:abstractNumId w:val="24"/>
  </w:num>
  <w:num w:numId="11">
    <w:abstractNumId w:val="28"/>
  </w:num>
  <w:num w:numId="12">
    <w:abstractNumId w:val="26"/>
  </w:num>
  <w:num w:numId="13">
    <w:abstractNumId w:val="19"/>
  </w:num>
  <w:num w:numId="14">
    <w:abstractNumId w:val="21"/>
  </w:num>
  <w:num w:numId="15">
    <w:abstractNumId w:val="1"/>
  </w:num>
  <w:num w:numId="16">
    <w:abstractNumId w:val="23"/>
  </w:num>
  <w:num w:numId="17">
    <w:abstractNumId w:val="18"/>
  </w:num>
  <w:num w:numId="18">
    <w:abstractNumId w:val="29"/>
  </w:num>
  <w:num w:numId="19">
    <w:abstractNumId w:val="6"/>
  </w:num>
  <w:num w:numId="20">
    <w:abstractNumId w:val="14"/>
  </w:num>
  <w:num w:numId="21">
    <w:abstractNumId w:val="25"/>
  </w:num>
  <w:num w:numId="22">
    <w:abstractNumId w:val="33"/>
  </w:num>
  <w:num w:numId="23">
    <w:abstractNumId w:val="30"/>
  </w:num>
  <w:num w:numId="24">
    <w:abstractNumId w:val="34"/>
  </w:num>
  <w:num w:numId="25">
    <w:abstractNumId w:val="35"/>
  </w:num>
  <w:num w:numId="26">
    <w:abstractNumId w:val="16"/>
  </w:num>
  <w:num w:numId="27">
    <w:abstractNumId w:val="27"/>
  </w:num>
  <w:num w:numId="28">
    <w:abstractNumId w:val="13"/>
  </w:num>
  <w:num w:numId="29">
    <w:abstractNumId w:val="7"/>
  </w:num>
  <w:num w:numId="30">
    <w:abstractNumId w:val="31"/>
  </w:num>
  <w:num w:numId="31">
    <w:abstractNumId w:val="3"/>
  </w:num>
  <w:num w:numId="32">
    <w:abstractNumId w:val="10"/>
  </w:num>
  <w:num w:numId="33">
    <w:abstractNumId w:val="8"/>
  </w:num>
  <w:num w:numId="34">
    <w:abstractNumId w:val="20"/>
  </w:num>
  <w:num w:numId="35">
    <w:abstractNumId w:val="15"/>
  </w:num>
  <w:num w:numId="3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6C4"/>
    <w:rsid w:val="00000294"/>
    <w:rsid w:val="00000EB5"/>
    <w:rsid w:val="0000138F"/>
    <w:rsid w:val="000022EC"/>
    <w:rsid w:val="000023D8"/>
    <w:rsid w:val="000025E7"/>
    <w:rsid w:val="000032C3"/>
    <w:rsid w:val="0000437A"/>
    <w:rsid w:val="00005646"/>
    <w:rsid w:val="000067BE"/>
    <w:rsid w:val="00007C38"/>
    <w:rsid w:val="00007FE4"/>
    <w:rsid w:val="00010622"/>
    <w:rsid w:val="00010AEE"/>
    <w:rsid w:val="00012004"/>
    <w:rsid w:val="000122E1"/>
    <w:rsid w:val="00012AB3"/>
    <w:rsid w:val="00012D46"/>
    <w:rsid w:val="000137B8"/>
    <w:rsid w:val="00014779"/>
    <w:rsid w:val="00014A5A"/>
    <w:rsid w:val="00014D4C"/>
    <w:rsid w:val="000154FD"/>
    <w:rsid w:val="00015698"/>
    <w:rsid w:val="00015DE3"/>
    <w:rsid w:val="0001644A"/>
    <w:rsid w:val="00017404"/>
    <w:rsid w:val="00017D2D"/>
    <w:rsid w:val="00017E2C"/>
    <w:rsid w:val="00017EC6"/>
    <w:rsid w:val="00020345"/>
    <w:rsid w:val="000204F2"/>
    <w:rsid w:val="0002058F"/>
    <w:rsid w:val="000208C0"/>
    <w:rsid w:val="000208FD"/>
    <w:rsid w:val="00020B32"/>
    <w:rsid w:val="0002138C"/>
    <w:rsid w:val="00022ED2"/>
    <w:rsid w:val="00023339"/>
    <w:rsid w:val="000236CE"/>
    <w:rsid w:val="00023778"/>
    <w:rsid w:val="00023AA3"/>
    <w:rsid w:val="00024442"/>
    <w:rsid w:val="000257AD"/>
    <w:rsid w:val="000264B6"/>
    <w:rsid w:val="00027A29"/>
    <w:rsid w:val="00027B69"/>
    <w:rsid w:val="00027CA0"/>
    <w:rsid w:val="00030297"/>
    <w:rsid w:val="0003075A"/>
    <w:rsid w:val="000313EA"/>
    <w:rsid w:val="00031864"/>
    <w:rsid w:val="00031EB5"/>
    <w:rsid w:val="00032F58"/>
    <w:rsid w:val="00033DB0"/>
    <w:rsid w:val="000341AA"/>
    <w:rsid w:val="00034A71"/>
    <w:rsid w:val="0003509D"/>
    <w:rsid w:val="00035CD1"/>
    <w:rsid w:val="00035E39"/>
    <w:rsid w:val="00035EB1"/>
    <w:rsid w:val="00036A82"/>
    <w:rsid w:val="00036B73"/>
    <w:rsid w:val="0004040F"/>
    <w:rsid w:val="000405E8"/>
    <w:rsid w:val="000408AA"/>
    <w:rsid w:val="00040DCB"/>
    <w:rsid w:val="000444C3"/>
    <w:rsid w:val="000448E8"/>
    <w:rsid w:val="00044CEA"/>
    <w:rsid w:val="00044F78"/>
    <w:rsid w:val="000462A0"/>
    <w:rsid w:val="000462C3"/>
    <w:rsid w:val="000464E0"/>
    <w:rsid w:val="000465F0"/>
    <w:rsid w:val="00046AA8"/>
    <w:rsid w:val="00046C54"/>
    <w:rsid w:val="00047BC1"/>
    <w:rsid w:val="00047C2E"/>
    <w:rsid w:val="0005233B"/>
    <w:rsid w:val="00053023"/>
    <w:rsid w:val="00053048"/>
    <w:rsid w:val="00054298"/>
    <w:rsid w:val="0005432E"/>
    <w:rsid w:val="000543EB"/>
    <w:rsid w:val="00054897"/>
    <w:rsid w:val="000548CC"/>
    <w:rsid w:val="00054919"/>
    <w:rsid w:val="000556A5"/>
    <w:rsid w:val="0005612A"/>
    <w:rsid w:val="000576E3"/>
    <w:rsid w:val="000620C7"/>
    <w:rsid w:val="00062707"/>
    <w:rsid w:val="0006286D"/>
    <w:rsid w:val="00062D96"/>
    <w:rsid w:val="000631ED"/>
    <w:rsid w:val="00063FA4"/>
    <w:rsid w:val="00064F20"/>
    <w:rsid w:val="000654D2"/>
    <w:rsid w:val="00065CCA"/>
    <w:rsid w:val="00065E19"/>
    <w:rsid w:val="00067191"/>
    <w:rsid w:val="00067226"/>
    <w:rsid w:val="00067244"/>
    <w:rsid w:val="000672DA"/>
    <w:rsid w:val="000678EE"/>
    <w:rsid w:val="000705C3"/>
    <w:rsid w:val="00072523"/>
    <w:rsid w:val="00072D78"/>
    <w:rsid w:val="000732AE"/>
    <w:rsid w:val="0007430D"/>
    <w:rsid w:val="00074C37"/>
    <w:rsid w:val="0007559D"/>
    <w:rsid w:val="00075843"/>
    <w:rsid w:val="00075EEA"/>
    <w:rsid w:val="00075FDF"/>
    <w:rsid w:val="00076E0D"/>
    <w:rsid w:val="00076FAD"/>
    <w:rsid w:val="000771BC"/>
    <w:rsid w:val="0007749A"/>
    <w:rsid w:val="00077BB0"/>
    <w:rsid w:val="00077DFB"/>
    <w:rsid w:val="00080B07"/>
    <w:rsid w:val="00080BDD"/>
    <w:rsid w:val="00080ECA"/>
    <w:rsid w:val="0008136F"/>
    <w:rsid w:val="000816E1"/>
    <w:rsid w:val="00081CFA"/>
    <w:rsid w:val="00081D5C"/>
    <w:rsid w:val="00082CB9"/>
    <w:rsid w:val="00083DFC"/>
    <w:rsid w:val="00084A87"/>
    <w:rsid w:val="00086149"/>
    <w:rsid w:val="0008639C"/>
    <w:rsid w:val="0008653A"/>
    <w:rsid w:val="0008795E"/>
    <w:rsid w:val="00090171"/>
    <w:rsid w:val="000908C7"/>
    <w:rsid w:val="00090D30"/>
    <w:rsid w:val="000913B1"/>
    <w:rsid w:val="0009179D"/>
    <w:rsid w:val="00091AEA"/>
    <w:rsid w:val="00091C58"/>
    <w:rsid w:val="00093A55"/>
    <w:rsid w:val="00093E3A"/>
    <w:rsid w:val="00094331"/>
    <w:rsid w:val="00094658"/>
    <w:rsid w:val="00094A2F"/>
    <w:rsid w:val="000950D2"/>
    <w:rsid w:val="00095311"/>
    <w:rsid w:val="00095BE5"/>
    <w:rsid w:val="00095DC5"/>
    <w:rsid w:val="00096714"/>
    <w:rsid w:val="000979A7"/>
    <w:rsid w:val="000A0787"/>
    <w:rsid w:val="000A114A"/>
    <w:rsid w:val="000A1203"/>
    <w:rsid w:val="000A147A"/>
    <w:rsid w:val="000A193E"/>
    <w:rsid w:val="000A1DD3"/>
    <w:rsid w:val="000A1DE1"/>
    <w:rsid w:val="000A2612"/>
    <w:rsid w:val="000A28E2"/>
    <w:rsid w:val="000A3EF6"/>
    <w:rsid w:val="000A47B4"/>
    <w:rsid w:val="000A4F62"/>
    <w:rsid w:val="000A59EA"/>
    <w:rsid w:val="000A5CDA"/>
    <w:rsid w:val="000A61EA"/>
    <w:rsid w:val="000A6739"/>
    <w:rsid w:val="000A7CD5"/>
    <w:rsid w:val="000B0BD8"/>
    <w:rsid w:val="000B22E0"/>
    <w:rsid w:val="000B2788"/>
    <w:rsid w:val="000B31A2"/>
    <w:rsid w:val="000B3EC4"/>
    <w:rsid w:val="000B4189"/>
    <w:rsid w:val="000B4D0D"/>
    <w:rsid w:val="000B5760"/>
    <w:rsid w:val="000B5A7D"/>
    <w:rsid w:val="000B698A"/>
    <w:rsid w:val="000B7198"/>
    <w:rsid w:val="000B7423"/>
    <w:rsid w:val="000B74FB"/>
    <w:rsid w:val="000B7656"/>
    <w:rsid w:val="000B77B0"/>
    <w:rsid w:val="000C0887"/>
    <w:rsid w:val="000C0CB9"/>
    <w:rsid w:val="000C130F"/>
    <w:rsid w:val="000C1F4D"/>
    <w:rsid w:val="000C2AFA"/>
    <w:rsid w:val="000C2E68"/>
    <w:rsid w:val="000C3596"/>
    <w:rsid w:val="000C368F"/>
    <w:rsid w:val="000C3A3D"/>
    <w:rsid w:val="000C47B0"/>
    <w:rsid w:val="000C5442"/>
    <w:rsid w:val="000C5C5B"/>
    <w:rsid w:val="000C6281"/>
    <w:rsid w:val="000C65A0"/>
    <w:rsid w:val="000C6AF0"/>
    <w:rsid w:val="000C76A3"/>
    <w:rsid w:val="000D04E8"/>
    <w:rsid w:val="000D135C"/>
    <w:rsid w:val="000D159E"/>
    <w:rsid w:val="000D1A73"/>
    <w:rsid w:val="000D1C8E"/>
    <w:rsid w:val="000D307F"/>
    <w:rsid w:val="000D358C"/>
    <w:rsid w:val="000D38FC"/>
    <w:rsid w:val="000D3E40"/>
    <w:rsid w:val="000D42B4"/>
    <w:rsid w:val="000D49AB"/>
    <w:rsid w:val="000D540D"/>
    <w:rsid w:val="000D54C5"/>
    <w:rsid w:val="000D55B8"/>
    <w:rsid w:val="000D5CFB"/>
    <w:rsid w:val="000D6E9B"/>
    <w:rsid w:val="000D7539"/>
    <w:rsid w:val="000E1325"/>
    <w:rsid w:val="000E13EE"/>
    <w:rsid w:val="000E2EF6"/>
    <w:rsid w:val="000E30FB"/>
    <w:rsid w:val="000E35D0"/>
    <w:rsid w:val="000E3670"/>
    <w:rsid w:val="000E3932"/>
    <w:rsid w:val="000E552E"/>
    <w:rsid w:val="000E5F8F"/>
    <w:rsid w:val="000F16E6"/>
    <w:rsid w:val="000F1FBD"/>
    <w:rsid w:val="000F23AB"/>
    <w:rsid w:val="000F2414"/>
    <w:rsid w:val="000F2A05"/>
    <w:rsid w:val="000F3529"/>
    <w:rsid w:val="000F368C"/>
    <w:rsid w:val="000F4032"/>
    <w:rsid w:val="000F4228"/>
    <w:rsid w:val="000F5010"/>
    <w:rsid w:val="000F6A69"/>
    <w:rsid w:val="000F759B"/>
    <w:rsid w:val="000F7F36"/>
    <w:rsid w:val="00100178"/>
    <w:rsid w:val="00100FFD"/>
    <w:rsid w:val="00101907"/>
    <w:rsid w:val="00101F78"/>
    <w:rsid w:val="00102B8C"/>
    <w:rsid w:val="00102E32"/>
    <w:rsid w:val="001031BC"/>
    <w:rsid w:val="00103CC4"/>
    <w:rsid w:val="001049D0"/>
    <w:rsid w:val="00104DEE"/>
    <w:rsid w:val="00104FED"/>
    <w:rsid w:val="00105551"/>
    <w:rsid w:val="00105F50"/>
    <w:rsid w:val="0010690E"/>
    <w:rsid w:val="00106F13"/>
    <w:rsid w:val="001070AE"/>
    <w:rsid w:val="00110957"/>
    <w:rsid w:val="00110D84"/>
    <w:rsid w:val="00110EF2"/>
    <w:rsid w:val="00111598"/>
    <w:rsid w:val="0011204B"/>
    <w:rsid w:val="00112AB3"/>
    <w:rsid w:val="00112EA2"/>
    <w:rsid w:val="001133DD"/>
    <w:rsid w:val="0011342E"/>
    <w:rsid w:val="0011432C"/>
    <w:rsid w:val="00115EBA"/>
    <w:rsid w:val="001161C8"/>
    <w:rsid w:val="00116518"/>
    <w:rsid w:val="001165A2"/>
    <w:rsid w:val="0011715B"/>
    <w:rsid w:val="0012002A"/>
    <w:rsid w:val="0012073B"/>
    <w:rsid w:val="0012152B"/>
    <w:rsid w:val="00121762"/>
    <w:rsid w:val="00121E20"/>
    <w:rsid w:val="00122D30"/>
    <w:rsid w:val="0012353D"/>
    <w:rsid w:val="00123586"/>
    <w:rsid w:val="00123852"/>
    <w:rsid w:val="00123DC8"/>
    <w:rsid w:val="00124D6A"/>
    <w:rsid w:val="00125D52"/>
    <w:rsid w:val="00126291"/>
    <w:rsid w:val="001262D7"/>
    <w:rsid w:val="00126A6E"/>
    <w:rsid w:val="0013061F"/>
    <w:rsid w:val="001306DC"/>
    <w:rsid w:val="00130E92"/>
    <w:rsid w:val="0013198A"/>
    <w:rsid w:val="0013296E"/>
    <w:rsid w:val="00132FE3"/>
    <w:rsid w:val="001332D0"/>
    <w:rsid w:val="0013501B"/>
    <w:rsid w:val="00135964"/>
    <w:rsid w:val="00136AE3"/>
    <w:rsid w:val="0013749B"/>
    <w:rsid w:val="00137CE9"/>
    <w:rsid w:val="001402E9"/>
    <w:rsid w:val="0014036F"/>
    <w:rsid w:val="00140873"/>
    <w:rsid w:val="00140FDB"/>
    <w:rsid w:val="00141089"/>
    <w:rsid w:val="00141178"/>
    <w:rsid w:val="0014122D"/>
    <w:rsid w:val="00141BC2"/>
    <w:rsid w:val="00142A7F"/>
    <w:rsid w:val="00143B29"/>
    <w:rsid w:val="00143DB1"/>
    <w:rsid w:val="00143F11"/>
    <w:rsid w:val="0014515C"/>
    <w:rsid w:val="00146012"/>
    <w:rsid w:val="00146D1D"/>
    <w:rsid w:val="00147459"/>
    <w:rsid w:val="001474DC"/>
    <w:rsid w:val="00150DE0"/>
    <w:rsid w:val="00150E39"/>
    <w:rsid w:val="00151688"/>
    <w:rsid w:val="00151C6D"/>
    <w:rsid w:val="001521E5"/>
    <w:rsid w:val="0015345F"/>
    <w:rsid w:val="00153C6D"/>
    <w:rsid w:val="00153D03"/>
    <w:rsid w:val="00154CFA"/>
    <w:rsid w:val="00155F86"/>
    <w:rsid w:val="00156C41"/>
    <w:rsid w:val="0015731E"/>
    <w:rsid w:val="00157332"/>
    <w:rsid w:val="001575A3"/>
    <w:rsid w:val="001576FE"/>
    <w:rsid w:val="00161F30"/>
    <w:rsid w:val="0016209C"/>
    <w:rsid w:val="00165568"/>
    <w:rsid w:val="0016580E"/>
    <w:rsid w:val="00165C2C"/>
    <w:rsid w:val="001661FD"/>
    <w:rsid w:val="00167AB3"/>
    <w:rsid w:val="00170A56"/>
    <w:rsid w:val="00170AD4"/>
    <w:rsid w:val="0017109B"/>
    <w:rsid w:val="00171485"/>
    <w:rsid w:val="001716D9"/>
    <w:rsid w:val="0017236E"/>
    <w:rsid w:val="00172A32"/>
    <w:rsid w:val="00172BBD"/>
    <w:rsid w:val="00173434"/>
    <w:rsid w:val="0017461C"/>
    <w:rsid w:val="001747F5"/>
    <w:rsid w:val="00174A80"/>
    <w:rsid w:val="001751F4"/>
    <w:rsid w:val="00175856"/>
    <w:rsid w:val="00175CFD"/>
    <w:rsid w:val="00176904"/>
    <w:rsid w:val="00180303"/>
    <w:rsid w:val="00180EC7"/>
    <w:rsid w:val="001819C3"/>
    <w:rsid w:val="001823D8"/>
    <w:rsid w:val="00183679"/>
    <w:rsid w:val="00184882"/>
    <w:rsid w:val="00184FE5"/>
    <w:rsid w:val="00185B03"/>
    <w:rsid w:val="00185E8E"/>
    <w:rsid w:val="001861FD"/>
    <w:rsid w:val="00186C1D"/>
    <w:rsid w:val="00186F8C"/>
    <w:rsid w:val="0018731B"/>
    <w:rsid w:val="00187EA6"/>
    <w:rsid w:val="001901C8"/>
    <w:rsid w:val="001903B3"/>
    <w:rsid w:val="0019068A"/>
    <w:rsid w:val="00191777"/>
    <w:rsid w:val="0019294F"/>
    <w:rsid w:val="001950AB"/>
    <w:rsid w:val="001965C5"/>
    <w:rsid w:val="00196EFA"/>
    <w:rsid w:val="001977B7"/>
    <w:rsid w:val="001A0CB6"/>
    <w:rsid w:val="001A1A85"/>
    <w:rsid w:val="001A1D0F"/>
    <w:rsid w:val="001A26E0"/>
    <w:rsid w:val="001A2ACF"/>
    <w:rsid w:val="001A2DEB"/>
    <w:rsid w:val="001A32C7"/>
    <w:rsid w:val="001A5165"/>
    <w:rsid w:val="001A53AC"/>
    <w:rsid w:val="001A551C"/>
    <w:rsid w:val="001A5E6E"/>
    <w:rsid w:val="001A7071"/>
    <w:rsid w:val="001A7AF0"/>
    <w:rsid w:val="001B04CC"/>
    <w:rsid w:val="001B1A41"/>
    <w:rsid w:val="001B1DC3"/>
    <w:rsid w:val="001B20E3"/>
    <w:rsid w:val="001B27D1"/>
    <w:rsid w:val="001B3DFE"/>
    <w:rsid w:val="001B43F2"/>
    <w:rsid w:val="001B5CF6"/>
    <w:rsid w:val="001B609E"/>
    <w:rsid w:val="001B61B2"/>
    <w:rsid w:val="001B64A5"/>
    <w:rsid w:val="001C1A00"/>
    <w:rsid w:val="001C1E3C"/>
    <w:rsid w:val="001C23D4"/>
    <w:rsid w:val="001C2A26"/>
    <w:rsid w:val="001C2A81"/>
    <w:rsid w:val="001C2B6D"/>
    <w:rsid w:val="001C2C49"/>
    <w:rsid w:val="001C2DEA"/>
    <w:rsid w:val="001C33DD"/>
    <w:rsid w:val="001C34B0"/>
    <w:rsid w:val="001C3538"/>
    <w:rsid w:val="001C3790"/>
    <w:rsid w:val="001C3CDC"/>
    <w:rsid w:val="001C3D55"/>
    <w:rsid w:val="001C42D6"/>
    <w:rsid w:val="001C4668"/>
    <w:rsid w:val="001C4BEF"/>
    <w:rsid w:val="001C4FD3"/>
    <w:rsid w:val="001C552E"/>
    <w:rsid w:val="001C58E8"/>
    <w:rsid w:val="001C5BD4"/>
    <w:rsid w:val="001C6DE5"/>
    <w:rsid w:val="001C7348"/>
    <w:rsid w:val="001C769F"/>
    <w:rsid w:val="001C7C86"/>
    <w:rsid w:val="001C7EF6"/>
    <w:rsid w:val="001D0656"/>
    <w:rsid w:val="001D1993"/>
    <w:rsid w:val="001D23B6"/>
    <w:rsid w:val="001D3BA3"/>
    <w:rsid w:val="001D3EE2"/>
    <w:rsid w:val="001D3F5C"/>
    <w:rsid w:val="001D4E4B"/>
    <w:rsid w:val="001D5927"/>
    <w:rsid w:val="001D5D27"/>
    <w:rsid w:val="001D61C7"/>
    <w:rsid w:val="001E0121"/>
    <w:rsid w:val="001E0588"/>
    <w:rsid w:val="001E06BB"/>
    <w:rsid w:val="001E0ED7"/>
    <w:rsid w:val="001E0F88"/>
    <w:rsid w:val="001E11DC"/>
    <w:rsid w:val="001E1496"/>
    <w:rsid w:val="001E16B1"/>
    <w:rsid w:val="001E17C3"/>
    <w:rsid w:val="001E3668"/>
    <w:rsid w:val="001E388D"/>
    <w:rsid w:val="001E39B4"/>
    <w:rsid w:val="001E41B4"/>
    <w:rsid w:val="001E43DE"/>
    <w:rsid w:val="001E43F6"/>
    <w:rsid w:val="001E586B"/>
    <w:rsid w:val="001E5D6C"/>
    <w:rsid w:val="001E621A"/>
    <w:rsid w:val="001E6BF0"/>
    <w:rsid w:val="001E6CDB"/>
    <w:rsid w:val="001E6EEE"/>
    <w:rsid w:val="001E72B2"/>
    <w:rsid w:val="001E74A3"/>
    <w:rsid w:val="001E7F06"/>
    <w:rsid w:val="001F13A6"/>
    <w:rsid w:val="001F13D6"/>
    <w:rsid w:val="001F1B60"/>
    <w:rsid w:val="001F23D6"/>
    <w:rsid w:val="001F29C9"/>
    <w:rsid w:val="001F61D4"/>
    <w:rsid w:val="001F6D3A"/>
    <w:rsid w:val="001F7A19"/>
    <w:rsid w:val="001F7BE1"/>
    <w:rsid w:val="002002DC"/>
    <w:rsid w:val="00200C6E"/>
    <w:rsid w:val="00200DCA"/>
    <w:rsid w:val="002017F7"/>
    <w:rsid w:val="002024AD"/>
    <w:rsid w:val="0020264D"/>
    <w:rsid w:val="00202D06"/>
    <w:rsid w:val="00202F78"/>
    <w:rsid w:val="0020329E"/>
    <w:rsid w:val="0020385C"/>
    <w:rsid w:val="0020386A"/>
    <w:rsid w:val="002038E1"/>
    <w:rsid w:val="00204008"/>
    <w:rsid w:val="00206289"/>
    <w:rsid w:val="00206D85"/>
    <w:rsid w:val="0020757C"/>
    <w:rsid w:val="00207E4E"/>
    <w:rsid w:val="002104AA"/>
    <w:rsid w:val="00210AD8"/>
    <w:rsid w:val="00210BFB"/>
    <w:rsid w:val="00210C4E"/>
    <w:rsid w:val="0021109F"/>
    <w:rsid w:val="0021136F"/>
    <w:rsid w:val="00211AF9"/>
    <w:rsid w:val="00211F19"/>
    <w:rsid w:val="00212E04"/>
    <w:rsid w:val="002142E1"/>
    <w:rsid w:val="0021485A"/>
    <w:rsid w:val="00214BBC"/>
    <w:rsid w:val="002151ED"/>
    <w:rsid w:val="00217126"/>
    <w:rsid w:val="00217430"/>
    <w:rsid w:val="00220E8B"/>
    <w:rsid w:val="00220EA8"/>
    <w:rsid w:val="00221B2A"/>
    <w:rsid w:val="002220A0"/>
    <w:rsid w:val="00222480"/>
    <w:rsid w:val="0022347B"/>
    <w:rsid w:val="0022357D"/>
    <w:rsid w:val="00223B16"/>
    <w:rsid w:val="00224E37"/>
    <w:rsid w:val="00224FA9"/>
    <w:rsid w:val="002253E0"/>
    <w:rsid w:val="00225403"/>
    <w:rsid w:val="00225B3A"/>
    <w:rsid w:val="00225E35"/>
    <w:rsid w:val="00226B1C"/>
    <w:rsid w:val="00226EED"/>
    <w:rsid w:val="00227DD2"/>
    <w:rsid w:val="0023146C"/>
    <w:rsid w:val="002316C4"/>
    <w:rsid w:val="00231728"/>
    <w:rsid w:val="00233102"/>
    <w:rsid w:val="002335BB"/>
    <w:rsid w:val="002337D3"/>
    <w:rsid w:val="00234541"/>
    <w:rsid w:val="00234965"/>
    <w:rsid w:val="002354F3"/>
    <w:rsid w:val="00235965"/>
    <w:rsid w:val="002362E3"/>
    <w:rsid w:val="002365F9"/>
    <w:rsid w:val="00236697"/>
    <w:rsid w:val="00236AEA"/>
    <w:rsid w:val="00236E6F"/>
    <w:rsid w:val="002376BD"/>
    <w:rsid w:val="00237A08"/>
    <w:rsid w:val="00237A5B"/>
    <w:rsid w:val="00241768"/>
    <w:rsid w:val="00243243"/>
    <w:rsid w:val="00243413"/>
    <w:rsid w:val="002441CC"/>
    <w:rsid w:val="00245D60"/>
    <w:rsid w:val="00246419"/>
    <w:rsid w:val="00246B3D"/>
    <w:rsid w:val="00246D10"/>
    <w:rsid w:val="002475D0"/>
    <w:rsid w:val="00250D44"/>
    <w:rsid w:val="00251AE9"/>
    <w:rsid w:val="0025273B"/>
    <w:rsid w:val="0025288F"/>
    <w:rsid w:val="00252BA0"/>
    <w:rsid w:val="00253526"/>
    <w:rsid w:val="00253C85"/>
    <w:rsid w:val="00255B05"/>
    <w:rsid w:val="00255E21"/>
    <w:rsid w:val="002560B3"/>
    <w:rsid w:val="0025716C"/>
    <w:rsid w:val="00257683"/>
    <w:rsid w:val="00257C6B"/>
    <w:rsid w:val="00260D8B"/>
    <w:rsid w:val="00260FD6"/>
    <w:rsid w:val="0026102B"/>
    <w:rsid w:val="00261500"/>
    <w:rsid w:val="002625AA"/>
    <w:rsid w:val="00264470"/>
    <w:rsid w:val="002653AC"/>
    <w:rsid w:val="0026648F"/>
    <w:rsid w:val="0026680B"/>
    <w:rsid w:val="00270E7C"/>
    <w:rsid w:val="00271848"/>
    <w:rsid w:val="00271B0B"/>
    <w:rsid w:val="00272406"/>
    <w:rsid w:val="00272B0F"/>
    <w:rsid w:val="00272C75"/>
    <w:rsid w:val="00273391"/>
    <w:rsid w:val="00273ACC"/>
    <w:rsid w:val="002756CA"/>
    <w:rsid w:val="002769C4"/>
    <w:rsid w:val="002770E6"/>
    <w:rsid w:val="002803E4"/>
    <w:rsid w:val="002806D0"/>
    <w:rsid w:val="002808AD"/>
    <w:rsid w:val="00280C65"/>
    <w:rsid w:val="00282621"/>
    <w:rsid w:val="0028292E"/>
    <w:rsid w:val="0028296F"/>
    <w:rsid w:val="002829CE"/>
    <w:rsid w:val="00283561"/>
    <w:rsid w:val="0028368C"/>
    <w:rsid w:val="00283C95"/>
    <w:rsid w:val="0028413B"/>
    <w:rsid w:val="00285E01"/>
    <w:rsid w:val="002863FC"/>
    <w:rsid w:val="0028666E"/>
    <w:rsid w:val="00290402"/>
    <w:rsid w:val="00290905"/>
    <w:rsid w:val="00292288"/>
    <w:rsid w:val="002929B6"/>
    <w:rsid w:val="002941CC"/>
    <w:rsid w:val="002946FB"/>
    <w:rsid w:val="002948F7"/>
    <w:rsid w:val="00295CA2"/>
    <w:rsid w:val="0029662F"/>
    <w:rsid w:val="002972A1"/>
    <w:rsid w:val="00297486"/>
    <w:rsid w:val="0029758C"/>
    <w:rsid w:val="00297CA5"/>
    <w:rsid w:val="00297DE6"/>
    <w:rsid w:val="00297E9C"/>
    <w:rsid w:val="002A0BB8"/>
    <w:rsid w:val="002A10A2"/>
    <w:rsid w:val="002A1A5E"/>
    <w:rsid w:val="002A1CE7"/>
    <w:rsid w:val="002A1FE1"/>
    <w:rsid w:val="002A210E"/>
    <w:rsid w:val="002A2821"/>
    <w:rsid w:val="002A2F2A"/>
    <w:rsid w:val="002A40A9"/>
    <w:rsid w:val="002A4435"/>
    <w:rsid w:val="002A4D97"/>
    <w:rsid w:val="002A57C9"/>
    <w:rsid w:val="002A73DC"/>
    <w:rsid w:val="002A7584"/>
    <w:rsid w:val="002B001C"/>
    <w:rsid w:val="002B04B1"/>
    <w:rsid w:val="002B061D"/>
    <w:rsid w:val="002B143C"/>
    <w:rsid w:val="002B329F"/>
    <w:rsid w:val="002B3485"/>
    <w:rsid w:val="002B353B"/>
    <w:rsid w:val="002B385C"/>
    <w:rsid w:val="002B387F"/>
    <w:rsid w:val="002B3BD8"/>
    <w:rsid w:val="002B5F71"/>
    <w:rsid w:val="002B6080"/>
    <w:rsid w:val="002B613F"/>
    <w:rsid w:val="002B64E5"/>
    <w:rsid w:val="002B6BC9"/>
    <w:rsid w:val="002B70FD"/>
    <w:rsid w:val="002B784F"/>
    <w:rsid w:val="002C0379"/>
    <w:rsid w:val="002C0A63"/>
    <w:rsid w:val="002C0D5C"/>
    <w:rsid w:val="002C1245"/>
    <w:rsid w:val="002C1300"/>
    <w:rsid w:val="002C1C28"/>
    <w:rsid w:val="002C2E47"/>
    <w:rsid w:val="002C3414"/>
    <w:rsid w:val="002C3467"/>
    <w:rsid w:val="002C4190"/>
    <w:rsid w:val="002C4431"/>
    <w:rsid w:val="002C4781"/>
    <w:rsid w:val="002C515D"/>
    <w:rsid w:val="002C59F6"/>
    <w:rsid w:val="002C745E"/>
    <w:rsid w:val="002C777F"/>
    <w:rsid w:val="002C7869"/>
    <w:rsid w:val="002D0A74"/>
    <w:rsid w:val="002D1E8D"/>
    <w:rsid w:val="002D21EE"/>
    <w:rsid w:val="002D22A7"/>
    <w:rsid w:val="002D31A9"/>
    <w:rsid w:val="002D324F"/>
    <w:rsid w:val="002D3C57"/>
    <w:rsid w:val="002D4AE9"/>
    <w:rsid w:val="002D5809"/>
    <w:rsid w:val="002D6221"/>
    <w:rsid w:val="002D6569"/>
    <w:rsid w:val="002D6DD3"/>
    <w:rsid w:val="002D6F60"/>
    <w:rsid w:val="002E033C"/>
    <w:rsid w:val="002E05A6"/>
    <w:rsid w:val="002E08BA"/>
    <w:rsid w:val="002E0BA7"/>
    <w:rsid w:val="002E1810"/>
    <w:rsid w:val="002E19F8"/>
    <w:rsid w:val="002E1A1E"/>
    <w:rsid w:val="002E1CB6"/>
    <w:rsid w:val="002E2E96"/>
    <w:rsid w:val="002E312D"/>
    <w:rsid w:val="002E36E6"/>
    <w:rsid w:val="002E3CB9"/>
    <w:rsid w:val="002E4431"/>
    <w:rsid w:val="002E4A1C"/>
    <w:rsid w:val="002E4B89"/>
    <w:rsid w:val="002E6226"/>
    <w:rsid w:val="002E67FA"/>
    <w:rsid w:val="002E6ADE"/>
    <w:rsid w:val="002E6C3B"/>
    <w:rsid w:val="002E6E4B"/>
    <w:rsid w:val="002E70B2"/>
    <w:rsid w:val="002E76C7"/>
    <w:rsid w:val="002E7974"/>
    <w:rsid w:val="002F0AE8"/>
    <w:rsid w:val="002F1C14"/>
    <w:rsid w:val="002F28EF"/>
    <w:rsid w:val="002F3748"/>
    <w:rsid w:val="002F3ED5"/>
    <w:rsid w:val="002F47AB"/>
    <w:rsid w:val="002F483D"/>
    <w:rsid w:val="002F51FC"/>
    <w:rsid w:val="002F5487"/>
    <w:rsid w:val="002F56FE"/>
    <w:rsid w:val="002F5D03"/>
    <w:rsid w:val="002F64FE"/>
    <w:rsid w:val="002F6937"/>
    <w:rsid w:val="002F6C81"/>
    <w:rsid w:val="002F74F0"/>
    <w:rsid w:val="002F7555"/>
    <w:rsid w:val="002F797A"/>
    <w:rsid w:val="003003A0"/>
    <w:rsid w:val="0030051F"/>
    <w:rsid w:val="00300B69"/>
    <w:rsid w:val="003010BB"/>
    <w:rsid w:val="00301164"/>
    <w:rsid w:val="003018D0"/>
    <w:rsid w:val="00302376"/>
    <w:rsid w:val="00302C30"/>
    <w:rsid w:val="00303958"/>
    <w:rsid w:val="00303E25"/>
    <w:rsid w:val="00304656"/>
    <w:rsid w:val="00304895"/>
    <w:rsid w:val="00304CF7"/>
    <w:rsid w:val="00306442"/>
    <w:rsid w:val="00306AB2"/>
    <w:rsid w:val="003079D0"/>
    <w:rsid w:val="00307C4B"/>
    <w:rsid w:val="00311C01"/>
    <w:rsid w:val="00312278"/>
    <w:rsid w:val="003136C0"/>
    <w:rsid w:val="00313A37"/>
    <w:rsid w:val="00313B2A"/>
    <w:rsid w:val="00315EF8"/>
    <w:rsid w:val="0031682C"/>
    <w:rsid w:val="00316B7B"/>
    <w:rsid w:val="0031733B"/>
    <w:rsid w:val="003174C8"/>
    <w:rsid w:val="003178F3"/>
    <w:rsid w:val="00317955"/>
    <w:rsid w:val="00317A06"/>
    <w:rsid w:val="00317CEC"/>
    <w:rsid w:val="00317F78"/>
    <w:rsid w:val="00320066"/>
    <w:rsid w:val="00320273"/>
    <w:rsid w:val="0032073D"/>
    <w:rsid w:val="00320C47"/>
    <w:rsid w:val="00321A61"/>
    <w:rsid w:val="00321DF1"/>
    <w:rsid w:val="00322810"/>
    <w:rsid w:val="00323A9E"/>
    <w:rsid w:val="00323B1D"/>
    <w:rsid w:val="00323D13"/>
    <w:rsid w:val="00324FED"/>
    <w:rsid w:val="003250AC"/>
    <w:rsid w:val="0032526F"/>
    <w:rsid w:val="00325E5E"/>
    <w:rsid w:val="00325FA2"/>
    <w:rsid w:val="003262F7"/>
    <w:rsid w:val="00326D9B"/>
    <w:rsid w:val="00327435"/>
    <w:rsid w:val="00327822"/>
    <w:rsid w:val="00327D95"/>
    <w:rsid w:val="00330866"/>
    <w:rsid w:val="0033106A"/>
    <w:rsid w:val="00331086"/>
    <w:rsid w:val="003313F7"/>
    <w:rsid w:val="00331489"/>
    <w:rsid w:val="00331981"/>
    <w:rsid w:val="00331C28"/>
    <w:rsid w:val="00332104"/>
    <w:rsid w:val="0033288F"/>
    <w:rsid w:val="00332EE4"/>
    <w:rsid w:val="00333A2E"/>
    <w:rsid w:val="00334FD6"/>
    <w:rsid w:val="003354F2"/>
    <w:rsid w:val="00335E4D"/>
    <w:rsid w:val="00335F1A"/>
    <w:rsid w:val="003360AC"/>
    <w:rsid w:val="003371E1"/>
    <w:rsid w:val="003373BB"/>
    <w:rsid w:val="00341C71"/>
    <w:rsid w:val="00341E0B"/>
    <w:rsid w:val="00341EB2"/>
    <w:rsid w:val="003421EF"/>
    <w:rsid w:val="00342C0B"/>
    <w:rsid w:val="00343458"/>
    <w:rsid w:val="0034478D"/>
    <w:rsid w:val="00345444"/>
    <w:rsid w:val="003454E5"/>
    <w:rsid w:val="0034762B"/>
    <w:rsid w:val="003476E7"/>
    <w:rsid w:val="003504C5"/>
    <w:rsid w:val="003505B5"/>
    <w:rsid w:val="003508C2"/>
    <w:rsid w:val="003530CF"/>
    <w:rsid w:val="00356456"/>
    <w:rsid w:val="00357380"/>
    <w:rsid w:val="00360481"/>
    <w:rsid w:val="00360525"/>
    <w:rsid w:val="00360935"/>
    <w:rsid w:val="0036167F"/>
    <w:rsid w:val="00361A37"/>
    <w:rsid w:val="00361FC4"/>
    <w:rsid w:val="00363C62"/>
    <w:rsid w:val="0036441A"/>
    <w:rsid w:val="003645D1"/>
    <w:rsid w:val="00364E83"/>
    <w:rsid w:val="00365D6F"/>
    <w:rsid w:val="00365F04"/>
    <w:rsid w:val="00366EE4"/>
    <w:rsid w:val="00370FEA"/>
    <w:rsid w:val="003725E9"/>
    <w:rsid w:val="00373551"/>
    <w:rsid w:val="003765A9"/>
    <w:rsid w:val="00376DCC"/>
    <w:rsid w:val="00376ED0"/>
    <w:rsid w:val="00377415"/>
    <w:rsid w:val="003777BD"/>
    <w:rsid w:val="00380F1D"/>
    <w:rsid w:val="003818D4"/>
    <w:rsid w:val="00382BE6"/>
    <w:rsid w:val="00384F1F"/>
    <w:rsid w:val="00385659"/>
    <w:rsid w:val="00385D5A"/>
    <w:rsid w:val="00386373"/>
    <w:rsid w:val="0039048F"/>
    <w:rsid w:val="00392C92"/>
    <w:rsid w:val="00393F55"/>
    <w:rsid w:val="00394239"/>
    <w:rsid w:val="00394B49"/>
    <w:rsid w:val="00396B50"/>
    <w:rsid w:val="00396DFE"/>
    <w:rsid w:val="00396F06"/>
    <w:rsid w:val="00397E17"/>
    <w:rsid w:val="003A03DA"/>
    <w:rsid w:val="003A076B"/>
    <w:rsid w:val="003A090C"/>
    <w:rsid w:val="003A0B21"/>
    <w:rsid w:val="003A0ECA"/>
    <w:rsid w:val="003A0F61"/>
    <w:rsid w:val="003A1294"/>
    <w:rsid w:val="003A19DF"/>
    <w:rsid w:val="003A268A"/>
    <w:rsid w:val="003A27E0"/>
    <w:rsid w:val="003A29BD"/>
    <w:rsid w:val="003A3855"/>
    <w:rsid w:val="003A5902"/>
    <w:rsid w:val="003A59F0"/>
    <w:rsid w:val="003A5AB2"/>
    <w:rsid w:val="003A6A72"/>
    <w:rsid w:val="003A6DCB"/>
    <w:rsid w:val="003A73DF"/>
    <w:rsid w:val="003A77F6"/>
    <w:rsid w:val="003B1E05"/>
    <w:rsid w:val="003B2009"/>
    <w:rsid w:val="003B20DD"/>
    <w:rsid w:val="003B31B7"/>
    <w:rsid w:val="003B37DA"/>
    <w:rsid w:val="003B3E32"/>
    <w:rsid w:val="003B462B"/>
    <w:rsid w:val="003B46F7"/>
    <w:rsid w:val="003B495F"/>
    <w:rsid w:val="003B4B79"/>
    <w:rsid w:val="003B54FC"/>
    <w:rsid w:val="003B5A32"/>
    <w:rsid w:val="003B646B"/>
    <w:rsid w:val="003B7905"/>
    <w:rsid w:val="003B7BF0"/>
    <w:rsid w:val="003C029E"/>
    <w:rsid w:val="003C0DC9"/>
    <w:rsid w:val="003C1972"/>
    <w:rsid w:val="003C33C3"/>
    <w:rsid w:val="003C3F52"/>
    <w:rsid w:val="003C418E"/>
    <w:rsid w:val="003C4559"/>
    <w:rsid w:val="003C52C6"/>
    <w:rsid w:val="003C52FF"/>
    <w:rsid w:val="003C580F"/>
    <w:rsid w:val="003C5ED4"/>
    <w:rsid w:val="003C6280"/>
    <w:rsid w:val="003C631F"/>
    <w:rsid w:val="003C64CA"/>
    <w:rsid w:val="003D09E5"/>
    <w:rsid w:val="003D521A"/>
    <w:rsid w:val="003D5CE5"/>
    <w:rsid w:val="003D5E91"/>
    <w:rsid w:val="003D6283"/>
    <w:rsid w:val="003D6F69"/>
    <w:rsid w:val="003D76E8"/>
    <w:rsid w:val="003D76EF"/>
    <w:rsid w:val="003D7962"/>
    <w:rsid w:val="003D7CDE"/>
    <w:rsid w:val="003E01ED"/>
    <w:rsid w:val="003E0291"/>
    <w:rsid w:val="003E1991"/>
    <w:rsid w:val="003E1C14"/>
    <w:rsid w:val="003E22D0"/>
    <w:rsid w:val="003E278F"/>
    <w:rsid w:val="003E2C92"/>
    <w:rsid w:val="003E2FF8"/>
    <w:rsid w:val="003E3064"/>
    <w:rsid w:val="003E37CE"/>
    <w:rsid w:val="003E3A3E"/>
    <w:rsid w:val="003E3F1C"/>
    <w:rsid w:val="003E4569"/>
    <w:rsid w:val="003E4B59"/>
    <w:rsid w:val="003E4E7B"/>
    <w:rsid w:val="003E622F"/>
    <w:rsid w:val="003E6C14"/>
    <w:rsid w:val="003E7AE5"/>
    <w:rsid w:val="003E7B68"/>
    <w:rsid w:val="003F01E2"/>
    <w:rsid w:val="003F1D48"/>
    <w:rsid w:val="003F2985"/>
    <w:rsid w:val="003F3291"/>
    <w:rsid w:val="003F3351"/>
    <w:rsid w:val="003F361D"/>
    <w:rsid w:val="003F454A"/>
    <w:rsid w:val="003F45B8"/>
    <w:rsid w:val="003F62E9"/>
    <w:rsid w:val="003F6D4D"/>
    <w:rsid w:val="003F767B"/>
    <w:rsid w:val="003F7AF7"/>
    <w:rsid w:val="003F7D97"/>
    <w:rsid w:val="003F7E09"/>
    <w:rsid w:val="00400593"/>
    <w:rsid w:val="004007B2"/>
    <w:rsid w:val="00400DEE"/>
    <w:rsid w:val="00400E0B"/>
    <w:rsid w:val="0040164D"/>
    <w:rsid w:val="004016D0"/>
    <w:rsid w:val="00401A0D"/>
    <w:rsid w:val="004023D9"/>
    <w:rsid w:val="00402AF9"/>
    <w:rsid w:val="00403AA3"/>
    <w:rsid w:val="00403AD6"/>
    <w:rsid w:val="0040413D"/>
    <w:rsid w:val="00404481"/>
    <w:rsid w:val="0040500D"/>
    <w:rsid w:val="00406008"/>
    <w:rsid w:val="0040654F"/>
    <w:rsid w:val="004074A7"/>
    <w:rsid w:val="00407FD2"/>
    <w:rsid w:val="004104FF"/>
    <w:rsid w:val="0041100F"/>
    <w:rsid w:val="0041254A"/>
    <w:rsid w:val="0041292C"/>
    <w:rsid w:val="00415AE0"/>
    <w:rsid w:val="00416241"/>
    <w:rsid w:val="00417440"/>
    <w:rsid w:val="00417A77"/>
    <w:rsid w:val="00417B19"/>
    <w:rsid w:val="0042018C"/>
    <w:rsid w:val="004204E2"/>
    <w:rsid w:val="004208BB"/>
    <w:rsid w:val="00421BA5"/>
    <w:rsid w:val="0042206E"/>
    <w:rsid w:val="004221D5"/>
    <w:rsid w:val="0042236A"/>
    <w:rsid w:val="004225FD"/>
    <w:rsid w:val="00422BD4"/>
    <w:rsid w:val="00423806"/>
    <w:rsid w:val="004238A4"/>
    <w:rsid w:val="00423A4F"/>
    <w:rsid w:val="00423DD7"/>
    <w:rsid w:val="00423F54"/>
    <w:rsid w:val="004240D9"/>
    <w:rsid w:val="00424C05"/>
    <w:rsid w:val="00425D26"/>
    <w:rsid w:val="00425E62"/>
    <w:rsid w:val="00426146"/>
    <w:rsid w:val="00426E9C"/>
    <w:rsid w:val="00426F03"/>
    <w:rsid w:val="0042704F"/>
    <w:rsid w:val="00427299"/>
    <w:rsid w:val="004276F2"/>
    <w:rsid w:val="00427EC4"/>
    <w:rsid w:val="0043087E"/>
    <w:rsid w:val="00430979"/>
    <w:rsid w:val="00430E80"/>
    <w:rsid w:val="00431D97"/>
    <w:rsid w:val="0043249F"/>
    <w:rsid w:val="00432FE5"/>
    <w:rsid w:val="00432FF6"/>
    <w:rsid w:val="00433529"/>
    <w:rsid w:val="004338A2"/>
    <w:rsid w:val="00433908"/>
    <w:rsid w:val="004345AC"/>
    <w:rsid w:val="004348E7"/>
    <w:rsid w:val="00435349"/>
    <w:rsid w:val="00435C0E"/>
    <w:rsid w:val="00435DA4"/>
    <w:rsid w:val="00436532"/>
    <w:rsid w:val="00437279"/>
    <w:rsid w:val="00437799"/>
    <w:rsid w:val="004377D0"/>
    <w:rsid w:val="00437828"/>
    <w:rsid w:val="00440F04"/>
    <w:rsid w:val="0044109D"/>
    <w:rsid w:val="00441A40"/>
    <w:rsid w:val="00442F13"/>
    <w:rsid w:val="004436D8"/>
    <w:rsid w:val="00443A2F"/>
    <w:rsid w:val="00444019"/>
    <w:rsid w:val="00444E43"/>
    <w:rsid w:val="00445084"/>
    <w:rsid w:val="004467FE"/>
    <w:rsid w:val="0045011F"/>
    <w:rsid w:val="00450171"/>
    <w:rsid w:val="00450247"/>
    <w:rsid w:val="00450672"/>
    <w:rsid w:val="00450750"/>
    <w:rsid w:val="004507C2"/>
    <w:rsid w:val="00450D94"/>
    <w:rsid w:val="00452464"/>
    <w:rsid w:val="00455304"/>
    <w:rsid w:val="00455DF3"/>
    <w:rsid w:val="004567A8"/>
    <w:rsid w:val="00460419"/>
    <w:rsid w:val="00460EED"/>
    <w:rsid w:val="00463051"/>
    <w:rsid w:val="00463714"/>
    <w:rsid w:val="00463A6B"/>
    <w:rsid w:val="00464F99"/>
    <w:rsid w:val="00465E1C"/>
    <w:rsid w:val="0046749A"/>
    <w:rsid w:val="00467ED4"/>
    <w:rsid w:val="00470139"/>
    <w:rsid w:val="00470E72"/>
    <w:rsid w:val="004710F3"/>
    <w:rsid w:val="004718E7"/>
    <w:rsid w:val="00471DB8"/>
    <w:rsid w:val="00472568"/>
    <w:rsid w:val="00473CDB"/>
    <w:rsid w:val="0047491E"/>
    <w:rsid w:val="0047588A"/>
    <w:rsid w:val="00475BDD"/>
    <w:rsid w:val="00477465"/>
    <w:rsid w:val="004778A1"/>
    <w:rsid w:val="00480227"/>
    <w:rsid w:val="0048071E"/>
    <w:rsid w:val="00480E59"/>
    <w:rsid w:val="00480E7A"/>
    <w:rsid w:val="0048117F"/>
    <w:rsid w:val="00481E39"/>
    <w:rsid w:val="00483E1A"/>
    <w:rsid w:val="00483EB7"/>
    <w:rsid w:val="00484185"/>
    <w:rsid w:val="00484452"/>
    <w:rsid w:val="004853A8"/>
    <w:rsid w:val="004856FD"/>
    <w:rsid w:val="00486257"/>
    <w:rsid w:val="004869F4"/>
    <w:rsid w:val="00486C27"/>
    <w:rsid w:val="004873C2"/>
    <w:rsid w:val="004874C6"/>
    <w:rsid w:val="004908A1"/>
    <w:rsid w:val="00490B55"/>
    <w:rsid w:val="004913A6"/>
    <w:rsid w:val="004920BD"/>
    <w:rsid w:val="00492267"/>
    <w:rsid w:val="00492EB2"/>
    <w:rsid w:val="00493613"/>
    <w:rsid w:val="00495983"/>
    <w:rsid w:val="004965A0"/>
    <w:rsid w:val="004970F8"/>
    <w:rsid w:val="004976F0"/>
    <w:rsid w:val="004A01C4"/>
    <w:rsid w:val="004A042C"/>
    <w:rsid w:val="004A055A"/>
    <w:rsid w:val="004A1FAC"/>
    <w:rsid w:val="004A24F2"/>
    <w:rsid w:val="004A29DE"/>
    <w:rsid w:val="004A343C"/>
    <w:rsid w:val="004A3A82"/>
    <w:rsid w:val="004A4D7F"/>
    <w:rsid w:val="004A4E61"/>
    <w:rsid w:val="004A5BC2"/>
    <w:rsid w:val="004A63BE"/>
    <w:rsid w:val="004A6406"/>
    <w:rsid w:val="004A6EC0"/>
    <w:rsid w:val="004A6EDF"/>
    <w:rsid w:val="004A731A"/>
    <w:rsid w:val="004A7346"/>
    <w:rsid w:val="004A73EA"/>
    <w:rsid w:val="004A74FF"/>
    <w:rsid w:val="004B02DF"/>
    <w:rsid w:val="004B063C"/>
    <w:rsid w:val="004B0A8A"/>
    <w:rsid w:val="004B0AF0"/>
    <w:rsid w:val="004B0B44"/>
    <w:rsid w:val="004B0CF2"/>
    <w:rsid w:val="004B0D1C"/>
    <w:rsid w:val="004B0EF7"/>
    <w:rsid w:val="004B0FAB"/>
    <w:rsid w:val="004B1733"/>
    <w:rsid w:val="004B25F7"/>
    <w:rsid w:val="004B312D"/>
    <w:rsid w:val="004B3140"/>
    <w:rsid w:val="004B3C3D"/>
    <w:rsid w:val="004B416A"/>
    <w:rsid w:val="004B4616"/>
    <w:rsid w:val="004B51B7"/>
    <w:rsid w:val="004B5676"/>
    <w:rsid w:val="004B5810"/>
    <w:rsid w:val="004B594D"/>
    <w:rsid w:val="004B6100"/>
    <w:rsid w:val="004B73CD"/>
    <w:rsid w:val="004B74C7"/>
    <w:rsid w:val="004B77F4"/>
    <w:rsid w:val="004B7C73"/>
    <w:rsid w:val="004B7C84"/>
    <w:rsid w:val="004C0628"/>
    <w:rsid w:val="004C0B17"/>
    <w:rsid w:val="004C2246"/>
    <w:rsid w:val="004C320C"/>
    <w:rsid w:val="004C36E2"/>
    <w:rsid w:val="004C3743"/>
    <w:rsid w:val="004C3FB8"/>
    <w:rsid w:val="004C4F05"/>
    <w:rsid w:val="004C5784"/>
    <w:rsid w:val="004C584A"/>
    <w:rsid w:val="004C6013"/>
    <w:rsid w:val="004C64FB"/>
    <w:rsid w:val="004C6D9E"/>
    <w:rsid w:val="004C754B"/>
    <w:rsid w:val="004D013F"/>
    <w:rsid w:val="004D1127"/>
    <w:rsid w:val="004D1973"/>
    <w:rsid w:val="004D1ED4"/>
    <w:rsid w:val="004D2553"/>
    <w:rsid w:val="004D293A"/>
    <w:rsid w:val="004D3833"/>
    <w:rsid w:val="004D3D09"/>
    <w:rsid w:val="004D413E"/>
    <w:rsid w:val="004D4B9E"/>
    <w:rsid w:val="004D4C9C"/>
    <w:rsid w:val="004D66EF"/>
    <w:rsid w:val="004D78FF"/>
    <w:rsid w:val="004D7A0E"/>
    <w:rsid w:val="004E0446"/>
    <w:rsid w:val="004E1E06"/>
    <w:rsid w:val="004E2249"/>
    <w:rsid w:val="004E346F"/>
    <w:rsid w:val="004E3618"/>
    <w:rsid w:val="004E5ABF"/>
    <w:rsid w:val="004E63FB"/>
    <w:rsid w:val="004E6B10"/>
    <w:rsid w:val="004E6F64"/>
    <w:rsid w:val="004E77B2"/>
    <w:rsid w:val="004E7A1D"/>
    <w:rsid w:val="004E7C7E"/>
    <w:rsid w:val="004E7DD8"/>
    <w:rsid w:val="004F05B3"/>
    <w:rsid w:val="004F1B1D"/>
    <w:rsid w:val="004F2243"/>
    <w:rsid w:val="004F2620"/>
    <w:rsid w:val="004F2B14"/>
    <w:rsid w:val="004F3601"/>
    <w:rsid w:val="004F4C44"/>
    <w:rsid w:val="004F5FED"/>
    <w:rsid w:val="004F6440"/>
    <w:rsid w:val="004F6715"/>
    <w:rsid w:val="004F7679"/>
    <w:rsid w:val="004F7DBF"/>
    <w:rsid w:val="005002F3"/>
    <w:rsid w:val="00500A79"/>
    <w:rsid w:val="00500B25"/>
    <w:rsid w:val="005016EE"/>
    <w:rsid w:val="005019F8"/>
    <w:rsid w:val="005026F2"/>
    <w:rsid w:val="00502C66"/>
    <w:rsid w:val="00502D4A"/>
    <w:rsid w:val="00503BA0"/>
    <w:rsid w:val="00504249"/>
    <w:rsid w:val="00504356"/>
    <w:rsid w:val="00504E90"/>
    <w:rsid w:val="00504FB7"/>
    <w:rsid w:val="005059B6"/>
    <w:rsid w:val="00510399"/>
    <w:rsid w:val="00510AD6"/>
    <w:rsid w:val="00510CA6"/>
    <w:rsid w:val="00511293"/>
    <w:rsid w:val="0051185B"/>
    <w:rsid w:val="00511998"/>
    <w:rsid w:val="00511E47"/>
    <w:rsid w:val="00512312"/>
    <w:rsid w:val="00513095"/>
    <w:rsid w:val="005131A4"/>
    <w:rsid w:val="005148C7"/>
    <w:rsid w:val="00514B7F"/>
    <w:rsid w:val="005151D9"/>
    <w:rsid w:val="00515407"/>
    <w:rsid w:val="00515C86"/>
    <w:rsid w:val="00516372"/>
    <w:rsid w:val="00516869"/>
    <w:rsid w:val="0051695E"/>
    <w:rsid w:val="00516A91"/>
    <w:rsid w:val="00516A9C"/>
    <w:rsid w:val="00516F83"/>
    <w:rsid w:val="00517C30"/>
    <w:rsid w:val="005210A9"/>
    <w:rsid w:val="005236C0"/>
    <w:rsid w:val="00523F46"/>
    <w:rsid w:val="005249D7"/>
    <w:rsid w:val="00524F78"/>
    <w:rsid w:val="00525768"/>
    <w:rsid w:val="00525A58"/>
    <w:rsid w:val="0052613F"/>
    <w:rsid w:val="005261DD"/>
    <w:rsid w:val="0052710C"/>
    <w:rsid w:val="00527309"/>
    <w:rsid w:val="005273F0"/>
    <w:rsid w:val="0052762D"/>
    <w:rsid w:val="00530479"/>
    <w:rsid w:val="00530864"/>
    <w:rsid w:val="00530AEA"/>
    <w:rsid w:val="0053169E"/>
    <w:rsid w:val="00532E46"/>
    <w:rsid w:val="00533112"/>
    <w:rsid w:val="00533431"/>
    <w:rsid w:val="00535994"/>
    <w:rsid w:val="00535EE7"/>
    <w:rsid w:val="00535FEB"/>
    <w:rsid w:val="005371BF"/>
    <w:rsid w:val="00537A7D"/>
    <w:rsid w:val="00537BB5"/>
    <w:rsid w:val="00540343"/>
    <w:rsid w:val="00540DC7"/>
    <w:rsid w:val="005416B9"/>
    <w:rsid w:val="00541E98"/>
    <w:rsid w:val="00542292"/>
    <w:rsid w:val="00543220"/>
    <w:rsid w:val="0054394E"/>
    <w:rsid w:val="00543BAF"/>
    <w:rsid w:val="0054480C"/>
    <w:rsid w:val="00544E43"/>
    <w:rsid w:val="005450E4"/>
    <w:rsid w:val="00547126"/>
    <w:rsid w:val="0054728E"/>
    <w:rsid w:val="00547695"/>
    <w:rsid w:val="00547939"/>
    <w:rsid w:val="00547A18"/>
    <w:rsid w:val="00550165"/>
    <w:rsid w:val="0055037C"/>
    <w:rsid w:val="005511D8"/>
    <w:rsid w:val="005512AE"/>
    <w:rsid w:val="005516BF"/>
    <w:rsid w:val="00552504"/>
    <w:rsid w:val="005529BA"/>
    <w:rsid w:val="00553335"/>
    <w:rsid w:val="00553777"/>
    <w:rsid w:val="00553C49"/>
    <w:rsid w:val="00553DDC"/>
    <w:rsid w:val="00554D02"/>
    <w:rsid w:val="00554DF1"/>
    <w:rsid w:val="0055531A"/>
    <w:rsid w:val="005554BD"/>
    <w:rsid w:val="005557AC"/>
    <w:rsid w:val="00555A2D"/>
    <w:rsid w:val="00556518"/>
    <w:rsid w:val="005565BA"/>
    <w:rsid w:val="005567FE"/>
    <w:rsid w:val="00556C1B"/>
    <w:rsid w:val="00557184"/>
    <w:rsid w:val="005572D4"/>
    <w:rsid w:val="00557356"/>
    <w:rsid w:val="00557AB8"/>
    <w:rsid w:val="00560246"/>
    <w:rsid w:val="00560BA5"/>
    <w:rsid w:val="005610BF"/>
    <w:rsid w:val="005610D1"/>
    <w:rsid w:val="00561474"/>
    <w:rsid w:val="0056183A"/>
    <w:rsid w:val="005620E8"/>
    <w:rsid w:val="00562302"/>
    <w:rsid w:val="00562C07"/>
    <w:rsid w:val="00562EF0"/>
    <w:rsid w:val="005632D5"/>
    <w:rsid w:val="005639E1"/>
    <w:rsid w:val="00563B17"/>
    <w:rsid w:val="00563DC9"/>
    <w:rsid w:val="00564545"/>
    <w:rsid w:val="005649B1"/>
    <w:rsid w:val="00564B48"/>
    <w:rsid w:val="00565E48"/>
    <w:rsid w:val="00565FF8"/>
    <w:rsid w:val="0056605D"/>
    <w:rsid w:val="00566ED9"/>
    <w:rsid w:val="00567171"/>
    <w:rsid w:val="00570454"/>
    <w:rsid w:val="0057118B"/>
    <w:rsid w:val="00571DEE"/>
    <w:rsid w:val="00572346"/>
    <w:rsid w:val="005734E0"/>
    <w:rsid w:val="00573D1E"/>
    <w:rsid w:val="005756A7"/>
    <w:rsid w:val="005757A8"/>
    <w:rsid w:val="00576353"/>
    <w:rsid w:val="00576461"/>
    <w:rsid w:val="00576FD9"/>
    <w:rsid w:val="00577D93"/>
    <w:rsid w:val="005801A5"/>
    <w:rsid w:val="00580866"/>
    <w:rsid w:val="005818FB"/>
    <w:rsid w:val="00581FEA"/>
    <w:rsid w:val="00582A6E"/>
    <w:rsid w:val="00583843"/>
    <w:rsid w:val="00584007"/>
    <w:rsid w:val="00584688"/>
    <w:rsid w:val="00584D68"/>
    <w:rsid w:val="00584FBB"/>
    <w:rsid w:val="00585524"/>
    <w:rsid w:val="005859BF"/>
    <w:rsid w:val="00585AA6"/>
    <w:rsid w:val="00585B4B"/>
    <w:rsid w:val="005867DF"/>
    <w:rsid w:val="0058767B"/>
    <w:rsid w:val="005878D1"/>
    <w:rsid w:val="00590249"/>
    <w:rsid w:val="00590488"/>
    <w:rsid w:val="00590E98"/>
    <w:rsid w:val="00590EF2"/>
    <w:rsid w:val="00592108"/>
    <w:rsid w:val="00593A97"/>
    <w:rsid w:val="00594762"/>
    <w:rsid w:val="005951FD"/>
    <w:rsid w:val="00595E8A"/>
    <w:rsid w:val="00595F5E"/>
    <w:rsid w:val="005963D6"/>
    <w:rsid w:val="00596654"/>
    <w:rsid w:val="00596BAF"/>
    <w:rsid w:val="00597A52"/>
    <w:rsid w:val="005A0B08"/>
    <w:rsid w:val="005A0FFE"/>
    <w:rsid w:val="005A250F"/>
    <w:rsid w:val="005A3935"/>
    <w:rsid w:val="005A4479"/>
    <w:rsid w:val="005A57A9"/>
    <w:rsid w:val="005A5C40"/>
    <w:rsid w:val="005A6EBB"/>
    <w:rsid w:val="005A796F"/>
    <w:rsid w:val="005B23C1"/>
    <w:rsid w:val="005B2726"/>
    <w:rsid w:val="005B2A3E"/>
    <w:rsid w:val="005B2F4E"/>
    <w:rsid w:val="005B306E"/>
    <w:rsid w:val="005B3D51"/>
    <w:rsid w:val="005B3E06"/>
    <w:rsid w:val="005B42DA"/>
    <w:rsid w:val="005B48E2"/>
    <w:rsid w:val="005B5E95"/>
    <w:rsid w:val="005B6059"/>
    <w:rsid w:val="005B614C"/>
    <w:rsid w:val="005B79B8"/>
    <w:rsid w:val="005B7EF7"/>
    <w:rsid w:val="005C067D"/>
    <w:rsid w:val="005C0F5C"/>
    <w:rsid w:val="005C1B34"/>
    <w:rsid w:val="005C2B35"/>
    <w:rsid w:val="005C2B75"/>
    <w:rsid w:val="005C41D4"/>
    <w:rsid w:val="005C4F2D"/>
    <w:rsid w:val="005C5652"/>
    <w:rsid w:val="005C605B"/>
    <w:rsid w:val="005C6AAA"/>
    <w:rsid w:val="005C7D34"/>
    <w:rsid w:val="005D00F2"/>
    <w:rsid w:val="005D07E8"/>
    <w:rsid w:val="005D139B"/>
    <w:rsid w:val="005D1C92"/>
    <w:rsid w:val="005D1FB9"/>
    <w:rsid w:val="005D2162"/>
    <w:rsid w:val="005D2B58"/>
    <w:rsid w:val="005D3287"/>
    <w:rsid w:val="005D3E57"/>
    <w:rsid w:val="005D601A"/>
    <w:rsid w:val="005D60F2"/>
    <w:rsid w:val="005D6145"/>
    <w:rsid w:val="005D6336"/>
    <w:rsid w:val="005D72B9"/>
    <w:rsid w:val="005D75AB"/>
    <w:rsid w:val="005D76F1"/>
    <w:rsid w:val="005D7763"/>
    <w:rsid w:val="005E052A"/>
    <w:rsid w:val="005E07B2"/>
    <w:rsid w:val="005E0E38"/>
    <w:rsid w:val="005E1652"/>
    <w:rsid w:val="005E17D0"/>
    <w:rsid w:val="005E186C"/>
    <w:rsid w:val="005E279D"/>
    <w:rsid w:val="005E27A2"/>
    <w:rsid w:val="005E2AC7"/>
    <w:rsid w:val="005E2B7D"/>
    <w:rsid w:val="005E3BF3"/>
    <w:rsid w:val="005E3F30"/>
    <w:rsid w:val="005E5604"/>
    <w:rsid w:val="005E7F6F"/>
    <w:rsid w:val="005F032E"/>
    <w:rsid w:val="005F0957"/>
    <w:rsid w:val="005F09F1"/>
    <w:rsid w:val="005F2890"/>
    <w:rsid w:val="005F44A5"/>
    <w:rsid w:val="005F4620"/>
    <w:rsid w:val="005F4B5C"/>
    <w:rsid w:val="005F5677"/>
    <w:rsid w:val="005F5757"/>
    <w:rsid w:val="005F5C65"/>
    <w:rsid w:val="005F6BD7"/>
    <w:rsid w:val="005F6DEB"/>
    <w:rsid w:val="005F712E"/>
    <w:rsid w:val="005F7CAC"/>
    <w:rsid w:val="00601495"/>
    <w:rsid w:val="006015E8"/>
    <w:rsid w:val="00601F7A"/>
    <w:rsid w:val="006026C4"/>
    <w:rsid w:val="00602D71"/>
    <w:rsid w:val="00603A9B"/>
    <w:rsid w:val="00604033"/>
    <w:rsid w:val="00604448"/>
    <w:rsid w:val="00604866"/>
    <w:rsid w:val="00604FB3"/>
    <w:rsid w:val="00605498"/>
    <w:rsid w:val="00605740"/>
    <w:rsid w:val="00605774"/>
    <w:rsid w:val="006058D6"/>
    <w:rsid w:val="00605B3A"/>
    <w:rsid w:val="00605CC8"/>
    <w:rsid w:val="00605E81"/>
    <w:rsid w:val="00606CAB"/>
    <w:rsid w:val="00606CC2"/>
    <w:rsid w:val="00610ABD"/>
    <w:rsid w:val="006110A5"/>
    <w:rsid w:val="00611259"/>
    <w:rsid w:val="006114F1"/>
    <w:rsid w:val="00611891"/>
    <w:rsid w:val="00611D93"/>
    <w:rsid w:val="00612146"/>
    <w:rsid w:val="00612906"/>
    <w:rsid w:val="00612FAC"/>
    <w:rsid w:val="0061348E"/>
    <w:rsid w:val="006134EF"/>
    <w:rsid w:val="00613D6E"/>
    <w:rsid w:val="00615066"/>
    <w:rsid w:val="00615083"/>
    <w:rsid w:val="0061591C"/>
    <w:rsid w:val="00616019"/>
    <w:rsid w:val="0061652F"/>
    <w:rsid w:val="0061676C"/>
    <w:rsid w:val="00617191"/>
    <w:rsid w:val="0062016A"/>
    <w:rsid w:val="00620A3C"/>
    <w:rsid w:val="00620F07"/>
    <w:rsid w:val="006212D2"/>
    <w:rsid w:val="00623219"/>
    <w:rsid w:val="006233C7"/>
    <w:rsid w:val="0062374F"/>
    <w:rsid w:val="0062465B"/>
    <w:rsid w:val="006258D8"/>
    <w:rsid w:val="006258F2"/>
    <w:rsid w:val="00625AAB"/>
    <w:rsid w:val="006265EF"/>
    <w:rsid w:val="006274B0"/>
    <w:rsid w:val="006274C8"/>
    <w:rsid w:val="00630628"/>
    <w:rsid w:val="0063082F"/>
    <w:rsid w:val="00630880"/>
    <w:rsid w:val="00630999"/>
    <w:rsid w:val="00630B1D"/>
    <w:rsid w:val="006314DC"/>
    <w:rsid w:val="006322FF"/>
    <w:rsid w:val="006330F1"/>
    <w:rsid w:val="006332DE"/>
    <w:rsid w:val="006336DD"/>
    <w:rsid w:val="006347F5"/>
    <w:rsid w:val="006347FF"/>
    <w:rsid w:val="00634AE8"/>
    <w:rsid w:val="00634F7E"/>
    <w:rsid w:val="006350C5"/>
    <w:rsid w:val="006357AA"/>
    <w:rsid w:val="00635FBC"/>
    <w:rsid w:val="006365AC"/>
    <w:rsid w:val="0064020C"/>
    <w:rsid w:val="00640284"/>
    <w:rsid w:val="00640AF5"/>
    <w:rsid w:val="006410D4"/>
    <w:rsid w:val="00643AF6"/>
    <w:rsid w:val="00643E40"/>
    <w:rsid w:val="006442FF"/>
    <w:rsid w:val="006448CC"/>
    <w:rsid w:val="006451AB"/>
    <w:rsid w:val="006456F4"/>
    <w:rsid w:val="00646F6F"/>
    <w:rsid w:val="006473A1"/>
    <w:rsid w:val="00647495"/>
    <w:rsid w:val="0065073B"/>
    <w:rsid w:val="006529F5"/>
    <w:rsid w:val="00653341"/>
    <w:rsid w:val="00653C28"/>
    <w:rsid w:val="00653EAA"/>
    <w:rsid w:val="00654609"/>
    <w:rsid w:val="00654BCF"/>
    <w:rsid w:val="006563AC"/>
    <w:rsid w:val="006567D7"/>
    <w:rsid w:val="00656EA7"/>
    <w:rsid w:val="006571D2"/>
    <w:rsid w:val="0065794E"/>
    <w:rsid w:val="006601E5"/>
    <w:rsid w:val="006604E5"/>
    <w:rsid w:val="00660A4E"/>
    <w:rsid w:val="0066138E"/>
    <w:rsid w:val="00661D6D"/>
    <w:rsid w:val="00661D9F"/>
    <w:rsid w:val="00661DAA"/>
    <w:rsid w:val="00662C96"/>
    <w:rsid w:val="00663E05"/>
    <w:rsid w:val="00663E1B"/>
    <w:rsid w:val="00664B87"/>
    <w:rsid w:val="00664BE3"/>
    <w:rsid w:val="00664FC4"/>
    <w:rsid w:val="0066508C"/>
    <w:rsid w:val="00665367"/>
    <w:rsid w:val="00670545"/>
    <w:rsid w:val="006716CC"/>
    <w:rsid w:val="00672389"/>
    <w:rsid w:val="00672B1C"/>
    <w:rsid w:val="0067354A"/>
    <w:rsid w:val="0067393B"/>
    <w:rsid w:val="00673AE5"/>
    <w:rsid w:val="00674D6E"/>
    <w:rsid w:val="00674FF4"/>
    <w:rsid w:val="006755A9"/>
    <w:rsid w:val="00675873"/>
    <w:rsid w:val="00675A90"/>
    <w:rsid w:val="00675E39"/>
    <w:rsid w:val="00676A89"/>
    <w:rsid w:val="00676E64"/>
    <w:rsid w:val="00677362"/>
    <w:rsid w:val="00677D84"/>
    <w:rsid w:val="006807B6"/>
    <w:rsid w:val="00680C03"/>
    <w:rsid w:val="00681918"/>
    <w:rsid w:val="006839D5"/>
    <w:rsid w:val="006847C5"/>
    <w:rsid w:val="00684D7C"/>
    <w:rsid w:val="00685CEC"/>
    <w:rsid w:val="00685E72"/>
    <w:rsid w:val="00687958"/>
    <w:rsid w:val="00687C62"/>
    <w:rsid w:val="00690AEE"/>
    <w:rsid w:val="00691143"/>
    <w:rsid w:val="006917FE"/>
    <w:rsid w:val="00691981"/>
    <w:rsid w:val="00691A44"/>
    <w:rsid w:val="00691F8B"/>
    <w:rsid w:val="006929FC"/>
    <w:rsid w:val="00693F08"/>
    <w:rsid w:val="0069448B"/>
    <w:rsid w:val="00696327"/>
    <w:rsid w:val="006964B9"/>
    <w:rsid w:val="0069655C"/>
    <w:rsid w:val="006966CA"/>
    <w:rsid w:val="0069729B"/>
    <w:rsid w:val="006973B4"/>
    <w:rsid w:val="006973F1"/>
    <w:rsid w:val="006A0110"/>
    <w:rsid w:val="006A09E0"/>
    <w:rsid w:val="006A1760"/>
    <w:rsid w:val="006A17BE"/>
    <w:rsid w:val="006A23D3"/>
    <w:rsid w:val="006A24D9"/>
    <w:rsid w:val="006A3BDC"/>
    <w:rsid w:val="006A3F80"/>
    <w:rsid w:val="006A4DE6"/>
    <w:rsid w:val="006A4F80"/>
    <w:rsid w:val="006A524C"/>
    <w:rsid w:val="006A5A5F"/>
    <w:rsid w:val="006A5AD1"/>
    <w:rsid w:val="006A5C09"/>
    <w:rsid w:val="006A6DCB"/>
    <w:rsid w:val="006A6E27"/>
    <w:rsid w:val="006B0EC9"/>
    <w:rsid w:val="006B104E"/>
    <w:rsid w:val="006B1136"/>
    <w:rsid w:val="006B23E2"/>
    <w:rsid w:val="006B2C60"/>
    <w:rsid w:val="006B2E3B"/>
    <w:rsid w:val="006B3324"/>
    <w:rsid w:val="006B3D56"/>
    <w:rsid w:val="006B3DB5"/>
    <w:rsid w:val="006B4875"/>
    <w:rsid w:val="006B5186"/>
    <w:rsid w:val="006B5F42"/>
    <w:rsid w:val="006B6D7A"/>
    <w:rsid w:val="006B6E4A"/>
    <w:rsid w:val="006C02A3"/>
    <w:rsid w:val="006C1062"/>
    <w:rsid w:val="006C1087"/>
    <w:rsid w:val="006C21D9"/>
    <w:rsid w:val="006C2229"/>
    <w:rsid w:val="006C357D"/>
    <w:rsid w:val="006C3A4B"/>
    <w:rsid w:val="006C471C"/>
    <w:rsid w:val="006C5C56"/>
    <w:rsid w:val="006C6192"/>
    <w:rsid w:val="006C62A9"/>
    <w:rsid w:val="006C65EB"/>
    <w:rsid w:val="006C753C"/>
    <w:rsid w:val="006C7659"/>
    <w:rsid w:val="006C77A2"/>
    <w:rsid w:val="006C7969"/>
    <w:rsid w:val="006C7B61"/>
    <w:rsid w:val="006C7E5A"/>
    <w:rsid w:val="006D01E0"/>
    <w:rsid w:val="006D0488"/>
    <w:rsid w:val="006D09EC"/>
    <w:rsid w:val="006D0AF8"/>
    <w:rsid w:val="006D1069"/>
    <w:rsid w:val="006D106C"/>
    <w:rsid w:val="006D1179"/>
    <w:rsid w:val="006D18CB"/>
    <w:rsid w:val="006D2B6F"/>
    <w:rsid w:val="006D2CC7"/>
    <w:rsid w:val="006D2E40"/>
    <w:rsid w:val="006D3E0D"/>
    <w:rsid w:val="006D6442"/>
    <w:rsid w:val="006D6689"/>
    <w:rsid w:val="006D7B00"/>
    <w:rsid w:val="006D7B82"/>
    <w:rsid w:val="006E1802"/>
    <w:rsid w:val="006E1843"/>
    <w:rsid w:val="006E2D8C"/>
    <w:rsid w:val="006E420D"/>
    <w:rsid w:val="006E4E72"/>
    <w:rsid w:val="006E742F"/>
    <w:rsid w:val="006E77E3"/>
    <w:rsid w:val="006E7825"/>
    <w:rsid w:val="006E7BB4"/>
    <w:rsid w:val="006E7BD5"/>
    <w:rsid w:val="006F01C0"/>
    <w:rsid w:val="006F05F4"/>
    <w:rsid w:val="006F2F6D"/>
    <w:rsid w:val="006F3450"/>
    <w:rsid w:val="006F49D3"/>
    <w:rsid w:val="006F4B08"/>
    <w:rsid w:val="006F4F76"/>
    <w:rsid w:val="006F5FB2"/>
    <w:rsid w:val="006F621A"/>
    <w:rsid w:val="006F6227"/>
    <w:rsid w:val="006F7230"/>
    <w:rsid w:val="006F769E"/>
    <w:rsid w:val="006F7A03"/>
    <w:rsid w:val="007013A7"/>
    <w:rsid w:val="00701493"/>
    <w:rsid w:val="00701E0A"/>
    <w:rsid w:val="00703184"/>
    <w:rsid w:val="00703F49"/>
    <w:rsid w:val="00704EBF"/>
    <w:rsid w:val="00705956"/>
    <w:rsid w:val="00706C57"/>
    <w:rsid w:val="00707489"/>
    <w:rsid w:val="0070775B"/>
    <w:rsid w:val="00707841"/>
    <w:rsid w:val="007105D7"/>
    <w:rsid w:val="00711713"/>
    <w:rsid w:val="0071337E"/>
    <w:rsid w:val="00716432"/>
    <w:rsid w:val="007171DA"/>
    <w:rsid w:val="0071772C"/>
    <w:rsid w:val="007211B5"/>
    <w:rsid w:val="007213C1"/>
    <w:rsid w:val="0072163B"/>
    <w:rsid w:val="00721E15"/>
    <w:rsid w:val="0072246B"/>
    <w:rsid w:val="00724163"/>
    <w:rsid w:val="00725348"/>
    <w:rsid w:val="00725942"/>
    <w:rsid w:val="007259CB"/>
    <w:rsid w:val="00725E37"/>
    <w:rsid w:val="00726366"/>
    <w:rsid w:val="007264FE"/>
    <w:rsid w:val="00726A9E"/>
    <w:rsid w:val="00731B27"/>
    <w:rsid w:val="00732FC5"/>
    <w:rsid w:val="00733A3B"/>
    <w:rsid w:val="00733A99"/>
    <w:rsid w:val="00733D32"/>
    <w:rsid w:val="00734958"/>
    <w:rsid w:val="00735A81"/>
    <w:rsid w:val="00736341"/>
    <w:rsid w:val="00737BB5"/>
    <w:rsid w:val="00740271"/>
    <w:rsid w:val="00740788"/>
    <w:rsid w:val="00740983"/>
    <w:rsid w:val="00740BAF"/>
    <w:rsid w:val="00740E99"/>
    <w:rsid w:val="00741AF1"/>
    <w:rsid w:val="00742452"/>
    <w:rsid w:val="007427D3"/>
    <w:rsid w:val="00742B0F"/>
    <w:rsid w:val="00743708"/>
    <w:rsid w:val="0074410E"/>
    <w:rsid w:val="007447CC"/>
    <w:rsid w:val="00744EB5"/>
    <w:rsid w:val="007452A5"/>
    <w:rsid w:val="007462FA"/>
    <w:rsid w:val="0074749A"/>
    <w:rsid w:val="0075040A"/>
    <w:rsid w:val="00750530"/>
    <w:rsid w:val="00750916"/>
    <w:rsid w:val="00750CC6"/>
    <w:rsid w:val="0075134F"/>
    <w:rsid w:val="00751899"/>
    <w:rsid w:val="007520C9"/>
    <w:rsid w:val="0075324F"/>
    <w:rsid w:val="00754E81"/>
    <w:rsid w:val="007550E2"/>
    <w:rsid w:val="00755532"/>
    <w:rsid w:val="0075599B"/>
    <w:rsid w:val="00755DF2"/>
    <w:rsid w:val="00756A7D"/>
    <w:rsid w:val="00757E2C"/>
    <w:rsid w:val="00760D43"/>
    <w:rsid w:val="00761971"/>
    <w:rsid w:val="00761D72"/>
    <w:rsid w:val="00762176"/>
    <w:rsid w:val="00762DD7"/>
    <w:rsid w:val="00764A1C"/>
    <w:rsid w:val="007657B7"/>
    <w:rsid w:val="00766088"/>
    <w:rsid w:val="00766504"/>
    <w:rsid w:val="007669D8"/>
    <w:rsid w:val="00766A69"/>
    <w:rsid w:val="00766CB7"/>
    <w:rsid w:val="007673DF"/>
    <w:rsid w:val="007676C6"/>
    <w:rsid w:val="007677B4"/>
    <w:rsid w:val="00767911"/>
    <w:rsid w:val="00767E61"/>
    <w:rsid w:val="00770039"/>
    <w:rsid w:val="00770B91"/>
    <w:rsid w:val="007713B6"/>
    <w:rsid w:val="0077180A"/>
    <w:rsid w:val="007726DC"/>
    <w:rsid w:val="00773306"/>
    <w:rsid w:val="00773C01"/>
    <w:rsid w:val="00774E23"/>
    <w:rsid w:val="00775088"/>
    <w:rsid w:val="00775142"/>
    <w:rsid w:val="0077522F"/>
    <w:rsid w:val="007755AE"/>
    <w:rsid w:val="0077597C"/>
    <w:rsid w:val="00775C95"/>
    <w:rsid w:val="007773FB"/>
    <w:rsid w:val="00777FFC"/>
    <w:rsid w:val="00780308"/>
    <w:rsid w:val="00780629"/>
    <w:rsid w:val="007807B5"/>
    <w:rsid w:val="007807BA"/>
    <w:rsid w:val="007808BF"/>
    <w:rsid w:val="00781708"/>
    <w:rsid w:val="00782800"/>
    <w:rsid w:val="0078411C"/>
    <w:rsid w:val="0078456A"/>
    <w:rsid w:val="00784E8F"/>
    <w:rsid w:val="007862DE"/>
    <w:rsid w:val="00786508"/>
    <w:rsid w:val="0079017D"/>
    <w:rsid w:val="00790BE7"/>
    <w:rsid w:val="00791C12"/>
    <w:rsid w:val="00792FD5"/>
    <w:rsid w:val="00793DF9"/>
    <w:rsid w:val="00795109"/>
    <w:rsid w:val="00796568"/>
    <w:rsid w:val="0079736C"/>
    <w:rsid w:val="007A0CA2"/>
    <w:rsid w:val="007A1055"/>
    <w:rsid w:val="007A175F"/>
    <w:rsid w:val="007A1A2B"/>
    <w:rsid w:val="007A3083"/>
    <w:rsid w:val="007A3263"/>
    <w:rsid w:val="007A4510"/>
    <w:rsid w:val="007A4BFE"/>
    <w:rsid w:val="007A4FB1"/>
    <w:rsid w:val="007A51B2"/>
    <w:rsid w:val="007A551D"/>
    <w:rsid w:val="007A5DA5"/>
    <w:rsid w:val="007A68D7"/>
    <w:rsid w:val="007A73DE"/>
    <w:rsid w:val="007A79EA"/>
    <w:rsid w:val="007A7F73"/>
    <w:rsid w:val="007B1127"/>
    <w:rsid w:val="007B39F8"/>
    <w:rsid w:val="007B475D"/>
    <w:rsid w:val="007B4DCE"/>
    <w:rsid w:val="007B53DF"/>
    <w:rsid w:val="007B620A"/>
    <w:rsid w:val="007B6CC1"/>
    <w:rsid w:val="007B6F7E"/>
    <w:rsid w:val="007B7427"/>
    <w:rsid w:val="007B7584"/>
    <w:rsid w:val="007B77AF"/>
    <w:rsid w:val="007B7C4A"/>
    <w:rsid w:val="007C1F03"/>
    <w:rsid w:val="007C2CA2"/>
    <w:rsid w:val="007C2E6F"/>
    <w:rsid w:val="007C34B9"/>
    <w:rsid w:val="007C36FA"/>
    <w:rsid w:val="007C3770"/>
    <w:rsid w:val="007C3F73"/>
    <w:rsid w:val="007C415F"/>
    <w:rsid w:val="007C4D4A"/>
    <w:rsid w:val="007C4DA9"/>
    <w:rsid w:val="007C51F3"/>
    <w:rsid w:val="007C5AD9"/>
    <w:rsid w:val="007C62B5"/>
    <w:rsid w:val="007C7090"/>
    <w:rsid w:val="007C78C9"/>
    <w:rsid w:val="007C79E1"/>
    <w:rsid w:val="007D2658"/>
    <w:rsid w:val="007D2E49"/>
    <w:rsid w:val="007D3388"/>
    <w:rsid w:val="007D33EF"/>
    <w:rsid w:val="007D4B1D"/>
    <w:rsid w:val="007D50BA"/>
    <w:rsid w:val="007D593F"/>
    <w:rsid w:val="007D6A35"/>
    <w:rsid w:val="007D7B85"/>
    <w:rsid w:val="007E09A1"/>
    <w:rsid w:val="007E0D72"/>
    <w:rsid w:val="007E230D"/>
    <w:rsid w:val="007E2A69"/>
    <w:rsid w:val="007E3247"/>
    <w:rsid w:val="007E3B66"/>
    <w:rsid w:val="007E411B"/>
    <w:rsid w:val="007E444E"/>
    <w:rsid w:val="007E4C4A"/>
    <w:rsid w:val="007E4E14"/>
    <w:rsid w:val="007E523E"/>
    <w:rsid w:val="007E6273"/>
    <w:rsid w:val="007E6F70"/>
    <w:rsid w:val="007F0548"/>
    <w:rsid w:val="007F0C93"/>
    <w:rsid w:val="007F16F1"/>
    <w:rsid w:val="007F18C7"/>
    <w:rsid w:val="007F1B75"/>
    <w:rsid w:val="007F2AE8"/>
    <w:rsid w:val="007F3111"/>
    <w:rsid w:val="007F37A9"/>
    <w:rsid w:val="007F4F0A"/>
    <w:rsid w:val="007F4FF8"/>
    <w:rsid w:val="007F561F"/>
    <w:rsid w:val="007F5E93"/>
    <w:rsid w:val="007F66CD"/>
    <w:rsid w:val="007F69B6"/>
    <w:rsid w:val="007F6AB2"/>
    <w:rsid w:val="00801865"/>
    <w:rsid w:val="00802146"/>
    <w:rsid w:val="00802271"/>
    <w:rsid w:val="0080260D"/>
    <w:rsid w:val="00802E82"/>
    <w:rsid w:val="008034D0"/>
    <w:rsid w:val="008039F8"/>
    <w:rsid w:val="00805253"/>
    <w:rsid w:val="0080605E"/>
    <w:rsid w:val="00806912"/>
    <w:rsid w:val="00806ABC"/>
    <w:rsid w:val="00806EE5"/>
    <w:rsid w:val="00807E46"/>
    <w:rsid w:val="00810036"/>
    <w:rsid w:val="008102BE"/>
    <w:rsid w:val="00810846"/>
    <w:rsid w:val="00810D75"/>
    <w:rsid w:val="0081167F"/>
    <w:rsid w:val="0081168C"/>
    <w:rsid w:val="008117A5"/>
    <w:rsid w:val="00811A15"/>
    <w:rsid w:val="00812674"/>
    <w:rsid w:val="00812C0A"/>
    <w:rsid w:val="00812F95"/>
    <w:rsid w:val="0081338E"/>
    <w:rsid w:val="00813600"/>
    <w:rsid w:val="00813733"/>
    <w:rsid w:val="00813C50"/>
    <w:rsid w:val="00813ED6"/>
    <w:rsid w:val="0081456A"/>
    <w:rsid w:val="00814642"/>
    <w:rsid w:val="008146C3"/>
    <w:rsid w:val="00814F6A"/>
    <w:rsid w:val="008156D8"/>
    <w:rsid w:val="00815C28"/>
    <w:rsid w:val="00815CF1"/>
    <w:rsid w:val="00815FE5"/>
    <w:rsid w:val="00816327"/>
    <w:rsid w:val="00816DA2"/>
    <w:rsid w:val="0081717B"/>
    <w:rsid w:val="00817B7F"/>
    <w:rsid w:val="00820D56"/>
    <w:rsid w:val="008211B9"/>
    <w:rsid w:val="00821274"/>
    <w:rsid w:val="0082186A"/>
    <w:rsid w:val="00822EBE"/>
    <w:rsid w:val="0082334C"/>
    <w:rsid w:val="008233AE"/>
    <w:rsid w:val="008238B9"/>
    <w:rsid w:val="00824B40"/>
    <w:rsid w:val="00825887"/>
    <w:rsid w:val="00826148"/>
    <w:rsid w:val="008265B9"/>
    <w:rsid w:val="008266BD"/>
    <w:rsid w:val="008274A1"/>
    <w:rsid w:val="00827505"/>
    <w:rsid w:val="008277D2"/>
    <w:rsid w:val="0082790E"/>
    <w:rsid w:val="00827C97"/>
    <w:rsid w:val="00827F15"/>
    <w:rsid w:val="00830B7F"/>
    <w:rsid w:val="008316E5"/>
    <w:rsid w:val="00831EA7"/>
    <w:rsid w:val="008337AE"/>
    <w:rsid w:val="00834C1D"/>
    <w:rsid w:val="008353F6"/>
    <w:rsid w:val="00835B52"/>
    <w:rsid w:val="00835E25"/>
    <w:rsid w:val="008368D2"/>
    <w:rsid w:val="00837224"/>
    <w:rsid w:val="00837684"/>
    <w:rsid w:val="00840899"/>
    <w:rsid w:val="00840F4D"/>
    <w:rsid w:val="00840FE2"/>
    <w:rsid w:val="0084121B"/>
    <w:rsid w:val="0084344F"/>
    <w:rsid w:val="008435D2"/>
    <w:rsid w:val="00843B5A"/>
    <w:rsid w:val="008447F4"/>
    <w:rsid w:val="00844AB5"/>
    <w:rsid w:val="00845764"/>
    <w:rsid w:val="00846D92"/>
    <w:rsid w:val="00847AD0"/>
    <w:rsid w:val="00847B12"/>
    <w:rsid w:val="00847D35"/>
    <w:rsid w:val="00850C11"/>
    <w:rsid w:val="00850E80"/>
    <w:rsid w:val="00851390"/>
    <w:rsid w:val="00851729"/>
    <w:rsid w:val="00851A99"/>
    <w:rsid w:val="00851CFE"/>
    <w:rsid w:val="008522B0"/>
    <w:rsid w:val="0085296E"/>
    <w:rsid w:val="00853F0D"/>
    <w:rsid w:val="00854221"/>
    <w:rsid w:val="00854645"/>
    <w:rsid w:val="00855585"/>
    <w:rsid w:val="0085568C"/>
    <w:rsid w:val="00855C71"/>
    <w:rsid w:val="00856011"/>
    <w:rsid w:val="00856172"/>
    <w:rsid w:val="00856570"/>
    <w:rsid w:val="0085781C"/>
    <w:rsid w:val="00857C9F"/>
    <w:rsid w:val="00860685"/>
    <w:rsid w:val="00860CB6"/>
    <w:rsid w:val="00861129"/>
    <w:rsid w:val="00861DFC"/>
    <w:rsid w:val="0086274E"/>
    <w:rsid w:val="00862A69"/>
    <w:rsid w:val="00862F2B"/>
    <w:rsid w:val="00863157"/>
    <w:rsid w:val="00864924"/>
    <w:rsid w:val="00865551"/>
    <w:rsid w:val="00865E38"/>
    <w:rsid w:val="008663C8"/>
    <w:rsid w:val="008665F8"/>
    <w:rsid w:val="00867515"/>
    <w:rsid w:val="00867874"/>
    <w:rsid w:val="00871992"/>
    <w:rsid w:val="008731B1"/>
    <w:rsid w:val="00873AB5"/>
    <w:rsid w:val="00873C10"/>
    <w:rsid w:val="00874380"/>
    <w:rsid w:val="008745A0"/>
    <w:rsid w:val="00875A0F"/>
    <w:rsid w:val="00875EC4"/>
    <w:rsid w:val="00877101"/>
    <w:rsid w:val="00877111"/>
    <w:rsid w:val="00877265"/>
    <w:rsid w:val="00877B70"/>
    <w:rsid w:val="008809C5"/>
    <w:rsid w:val="00882128"/>
    <w:rsid w:val="008823B7"/>
    <w:rsid w:val="00882967"/>
    <w:rsid w:val="00882C5A"/>
    <w:rsid w:val="00883506"/>
    <w:rsid w:val="008837BB"/>
    <w:rsid w:val="008861D8"/>
    <w:rsid w:val="0088682C"/>
    <w:rsid w:val="00887405"/>
    <w:rsid w:val="0088778D"/>
    <w:rsid w:val="00890121"/>
    <w:rsid w:val="00891E1F"/>
    <w:rsid w:val="00892487"/>
    <w:rsid w:val="00892760"/>
    <w:rsid w:val="00892946"/>
    <w:rsid w:val="0089336A"/>
    <w:rsid w:val="008939B4"/>
    <w:rsid w:val="00894C05"/>
    <w:rsid w:val="00895183"/>
    <w:rsid w:val="00897594"/>
    <w:rsid w:val="008A0A4E"/>
    <w:rsid w:val="008A2092"/>
    <w:rsid w:val="008A2348"/>
    <w:rsid w:val="008A25D6"/>
    <w:rsid w:val="008A27EF"/>
    <w:rsid w:val="008A301E"/>
    <w:rsid w:val="008A4AB6"/>
    <w:rsid w:val="008A5A83"/>
    <w:rsid w:val="008A6A72"/>
    <w:rsid w:val="008A6BED"/>
    <w:rsid w:val="008A712A"/>
    <w:rsid w:val="008A728B"/>
    <w:rsid w:val="008A770F"/>
    <w:rsid w:val="008A7A5B"/>
    <w:rsid w:val="008A7FA8"/>
    <w:rsid w:val="008B05A8"/>
    <w:rsid w:val="008B066E"/>
    <w:rsid w:val="008B0C51"/>
    <w:rsid w:val="008B1ADA"/>
    <w:rsid w:val="008B2134"/>
    <w:rsid w:val="008B3520"/>
    <w:rsid w:val="008B4475"/>
    <w:rsid w:val="008B48C2"/>
    <w:rsid w:val="008B53F7"/>
    <w:rsid w:val="008B56E5"/>
    <w:rsid w:val="008B6315"/>
    <w:rsid w:val="008C08AD"/>
    <w:rsid w:val="008C0934"/>
    <w:rsid w:val="008C0C98"/>
    <w:rsid w:val="008C1A5B"/>
    <w:rsid w:val="008C2033"/>
    <w:rsid w:val="008C2178"/>
    <w:rsid w:val="008C2C6F"/>
    <w:rsid w:val="008C2FA5"/>
    <w:rsid w:val="008C453D"/>
    <w:rsid w:val="008C4A62"/>
    <w:rsid w:val="008C5AE6"/>
    <w:rsid w:val="008C5F20"/>
    <w:rsid w:val="008C695B"/>
    <w:rsid w:val="008C6E85"/>
    <w:rsid w:val="008C7E18"/>
    <w:rsid w:val="008C7E33"/>
    <w:rsid w:val="008D08C6"/>
    <w:rsid w:val="008D13CE"/>
    <w:rsid w:val="008D1DE0"/>
    <w:rsid w:val="008D2139"/>
    <w:rsid w:val="008D2153"/>
    <w:rsid w:val="008D3F72"/>
    <w:rsid w:val="008D460E"/>
    <w:rsid w:val="008D53D2"/>
    <w:rsid w:val="008D5838"/>
    <w:rsid w:val="008D5CE2"/>
    <w:rsid w:val="008D5CFB"/>
    <w:rsid w:val="008D66BC"/>
    <w:rsid w:val="008D67CC"/>
    <w:rsid w:val="008D7C91"/>
    <w:rsid w:val="008D7CC4"/>
    <w:rsid w:val="008E121B"/>
    <w:rsid w:val="008E187C"/>
    <w:rsid w:val="008E2E54"/>
    <w:rsid w:val="008E3B9C"/>
    <w:rsid w:val="008E46E6"/>
    <w:rsid w:val="008E4A54"/>
    <w:rsid w:val="008E4D05"/>
    <w:rsid w:val="008E50E5"/>
    <w:rsid w:val="008E73BA"/>
    <w:rsid w:val="008E7BF2"/>
    <w:rsid w:val="008E7CA7"/>
    <w:rsid w:val="008F0339"/>
    <w:rsid w:val="008F0B60"/>
    <w:rsid w:val="008F16C0"/>
    <w:rsid w:val="008F1CC8"/>
    <w:rsid w:val="008F24C0"/>
    <w:rsid w:val="008F29AC"/>
    <w:rsid w:val="008F4018"/>
    <w:rsid w:val="008F5D27"/>
    <w:rsid w:val="008F6473"/>
    <w:rsid w:val="008F6C8D"/>
    <w:rsid w:val="008F71F7"/>
    <w:rsid w:val="008F7233"/>
    <w:rsid w:val="008F7DEE"/>
    <w:rsid w:val="009000F3"/>
    <w:rsid w:val="00900F94"/>
    <w:rsid w:val="009017AE"/>
    <w:rsid w:val="009023D0"/>
    <w:rsid w:val="00902440"/>
    <w:rsid w:val="00902C90"/>
    <w:rsid w:val="009030B8"/>
    <w:rsid w:val="009034B1"/>
    <w:rsid w:val="009055B4"/>
    <w:rsid w:val="009058F8"/>
    <w:rsid w:val="009064C8"/>
    <w:rsid w:val="009065EA"/>
    <w:rsid w:val="00906766"/>
    <w:rsid w:val="00907091"/>
    <w:rsid w:val="00907D99"/>
    <w:rsid w:val="00907EC3"/>
    <w:rsid w:val="0091065C"/>
    <w:rsid w:val="009106A9"/>
    <w:rsid w:val="00910D91"/>
    <w:rsid w:val="00911381"/>
    <w:rsid w:val="00911881"/>
    <w:rsid w:val="00911E98"/>
    <w:rsid w:val="00912173"/>
    <w:rsid w:val="0091260D"/>
    <w:rsid w:val="0091346C"/>
    <w:rsid w:val="00913608"/>
    <w:rsid w:val="0091423A"/>
    <w:rsid w:val="0091524A"/>
    <w:rsid w:val="0091553C"/>
    <w:rsid w:val="00915C4D"/>
    <w:rsid w:val="00916462"/>
    <w:rsid w:val="00916795"/>
    <w:rsid w:val="0091746E"/>
    <w:rsid w:val="00917708"/>
    <w:rsid w:val="00917A2A"/>
    <w:rsid w:val="00920374"/>
    <w:rsid w:val="00920581"/>
    <w:rsid w:val="00920DBD"/>
    <w:rsid w:val="00920F83"/>
    <w:rsid w:val="00921406"/>
    <w:rsid w:val="00921601"/>
    <w:rsid w:val="00922BF2"/>
    <w:rsid w:val="00924133"/>
    <w:rsid w:val="0092423B"/>
    <w:rsid w:val="0092484A"/>
    <w:rsid w:val="00924A16"/>
    <w:rsid w:val="00924EF9"/>
    <w:rsid w:val="00926DF9"/>
    <w:rsid w:val="009271C3"/>
    <w:rsid w:val="00927388"/>
    <w:rsid w:val="00927B4D"/>
    <w:rsid w:val="00930C4C"/>
    <w:rsid w:val="00931817"/>
    <w:rsid w:val="00931B73"/>
    <w:rsid w:val="009324EC"/>
    <w:rsid w:val="00932A20"/>
    <w:rsid w:val="00933FC2"/>
    <w:rsid w:val="00934437"/>
    <w:rsid w:val="00937ACF"/>
    <w:rsid w:val="00940E99"/>
    <w:rsid w:val="00940EF6"/>
    <w:rsid w:val="00940FAB"/>
    <w:rsid w:val="0094181B"/>
    <w:rsid w:val="00941EAF"/>
    <w:rsid w:val="0094208C"/>
    <w:rsid w:val="00943186"/>
    <w:rsid w:val="0094481A"/>
    <w:rsid w:val="00944A47"/>
    <w:rsid w:val="00944BBB"/>
    <w:rsid w:val="009454CA"/>
    <w:rsid w:val="0094553B"/>
    <w:rsid w:val="00946E48"/>
    <w:rsid w:val="009473BE"/>
    <w:rsid w:val="0094760A"/>
    <w:rsid w:val="00947CF3"/>
    <w:rsid w:val="00947E83"/>
    <w:rsid w:val="00952807"/>
    <w:rsid w:val="00953352"/>
    <w:rsid w:val="009533F4"/>
    <w:rsid w:val="009534E6"/>
    <w:rsid w:val="00953D3E"/>
    <w:rsid w:val="009543A8"/>
    <w:rsid w:val="00955841"/>
    <w:rsid w:val="009563CC"/>
    <w:rsid w:val="00956E07"/>
    <w:rsid w:val="00956E78"/>
    <w:rsid w:val="00957786"/>
    <w:rsid w:val="0095785F"/>
    <w:rsid w:val="00961848"/>
    <w:rsid w:val="00961EE4"/>
    <w:rsid w:val="0096277F"/>
    <w:rsid w:val="009636A3"/>
    <w:rsid w:val="00963D22"/>
    <w:rsid w:val="00964117"/>
    <w:rsid w:val="0096517C"/>
    <w:rsid w:val="00965BB0"/>
    <w:rsid w:val="00966456"/>
    <w:rsid w:val="00966E0D"/>
    <w:rsid w:val="00967F82"/>
    <w:rsid w:val="009703CD"/>
    <w:rsid w:val="009716BB"/>
    <w:rsid w:val="00972322"/>
    <w:rsid w:val="009725DE"/>
    <w:rsid w:val="00973DF4"/>
    <w:rsid w:val="00974524"/>
    <w:rsid w:val="00974A7E"/>
    <w:rsid w:val="009752C0"/>
    <w:rsid w:val="00975334"/>
    <w:rsid w:val="009753A4"/>
    <w:rsid w:val="0097588F"/>
    <w:rsid w:val="0097633A"/>
    <w:rsid w:val="0097655F"/>
    <w:rsid w:val="00976EBB"/>
    <w:rsid w:val="00977B9B"/>
    <w:rsid w:val="0098001E"/>
    <w:rsid w:val="0098042E"/>
    <w:rsid w:val="00980743"/>
    <w:rsid w:val="00981E0C"/>
    <w:rsid w:val="00981F88"/>
    <w:rsid w:val="009827AF"/>
    <w:rsid w:val="009827C1"/>
    <w:rsid w:val="00982A90"/>
    <w:rsid w:val="009836F0"/>
    <w:rsid w:val="00983975"/>
    <w:rsid w:val="00984E08"/>
    <w:rsid w:val="00984FDE"/>
    <w:rsid w:val="009859C1"/>
    <w:rsid w:val="00985E9E"/>
    <w:rsid w:val="00986238"/>
    <w:rsid w:val="00986763"/>
    <w:rsid w:val="009868BA"/>
    <w:rsid w:val="009871EA"/>
    <w:rsid w:val="0098725C"/>
    <w:rsid w:val="009874A8"/>
    <w:rsid w:val="009875ED"/>
    <w:rsid w:val="00987D5C"/>
    <w:rsid w:val="0099105D"/>
    <w:rsid w:val="00991263"/>
    <w:rsid w:val="00992206"/>
    <w:rsid w:val="00992795"/>
    <w:rsid w:val="009935E3"/>
    <w:rsid w:val="00994117"/>
    <w:rsid w:val="00994A40"/>
    <w:rsid w:val="009957B9"/>
    <w:rsid w:val="00995E68"/>
    <w:rsid w:val="00996260"/>
    <w:rsid w:val="009970EE"/>
    <w:rsid w:val="009A0325"/>
    <w:rsid w:val="009A04C3"/>
    <w:rsid w:val="009A0BEF"/>
    <w:rsid w:val="009A0D4F"/>
    <w:rsid w:val="009A113D"/>
    <w:rsid w:val="009A1403"/>
    <w:rsid w:val="009A15A8"/>
    <w:rsid w:val="009A160B"/>
    <w:rsid w:val="009A19A7"/>
    <w:rsid w:val="009A29D6"/>
    <w:rsid w:val="009A33BA"/>
    <w:rsid w:val="009A3D8A"/>
    <w:rsid w:val="009A438E"/>
    <w:rsid w:val="009A4769"/>
    <w:rsid w:val="009A4BA1"/>
    <w:rsid w:val="009A5A45"/>
    <w:rsid w:val="009A5DCA"/>
    <w:rsid w:val="009A6431"/>
    <w:rsid w:val="009A7120"/>
    <w:rsid w:val="009A739D"/>
    <w:rsid w:val="009A7CEA"/>
    <w:rsid w:val="009A7FE5"/>
    <w:rsid w:val="009B00EC"/>
    <w:rsid w:val="009B03B2"/>
    <w:rsid w:val="009B0615"/>
    <w:rsid w:val="009B095A"/>
    <w:rsid w:val="009B0E7D"/>
    <w:rsid w:val="009B11AD"/>
    <w:rsid w:val="009B1757"/>
    <w:rsid w:val="009B1DBB"/>
    <w:rsid w:val="009B25C3"/>
    <w:rsid w:val="009B2C39"/>
    <w:rsid w:val="009B2D93"/>
    <w:rsid w:val="009B2E04"/>
    <w:rsid w:val="009B48D8"/>
    <w:rsid w:val="009B4FF4"/>
    <w:rsid w:val="009B5012"/>
    <w:rsid w:val="009B5914"/>
    <w:rsid w:val="009B5937"/>
    <w:rsid w:val="009B6656"/>
    <w:rsid w:val="009B70AD"/>
    <w:rsid w:val="009B726F"/>
    <w:rsid w:val="009B77DE"/>
    <w:rsid w:val="009B7A9C"/>
    <w:rsid w:val="009C01D8"/>
    <w:rsid w:val="009C0A3B"/>
    <w:rsid w:val="009C1914"/>
    <w:rsid w:val="009C31F2"/>
    <w:rsid w:val="009C3E07"/>
    <w:rsid w:val="009C4198"/>
    <w:rsid w:val="009C5124"/>
    <w:rsid w:val="009C5D39"/>
    <w:rsid w:val="009C6510"/>
    <w:rsid w:val="009C71CE"/>
    <w:rsid w:val="009D0CF9"/>
    <w:rsid w:val="009D15E1"/>
    <w:rsid w:val="009D15EB"/>
    <w:rsid w:val="009D179F"/>
    <w:rsid w:val="009D197C"/>
    <w:rsid w:val="009D1A45"/>
    <w:rsid w:val="009D327E"/>
    <w:rsid w:val="009D45CF"/>
    <w:rsid w:val="009D4FA7"/>
    <w:rsid w:val="009D5FC2"/>
    <w:rsid w:val="009D6121"/>
    <w:rsid w:val="009D6607"/>
    <w:rsid w:val="009D6A90"/>
    <w:rsid w:val="009D6B1F"/>
    <w:rsid w:val="009D6E4D"/>
    <w:rsid w:val="009D7156"/>
    <w:rsid w:val="009D7E37"/>
    <w:rsid w:val="009D7E55"/>
    <w:rsid w:val="009E0EA9"/>
    <w:rsid w:val="009E1B64"/>
    <w:rsid w:val="009E1CC7"/>
    <w:rsid w:val="009E1DEA"/>
    <w:rsid w:val="009E2B0C"/>
    <w:rsid w:val="009E2B8B"/>
    <w:rsid w:val="009E2CC7"/>
    <w:rsid w:val="009E3436"/>
    <w:rsid w:val="009E39F0"/>
    <w:rsid w:val="009E4C3F"/>
    <w:rsid w:val="009E654B"/>
    <w:rsid w:val="009E6797"/>
    <w:rsid w:val="009E6BB7"/>
    <w:rsid w:val="009E7874"/>
    <w:rsid w:val="009E7A6A"/>
    <w:rsid w:val="009E7C09"/>
    <w:rsid w:val="009F0027"/>
    <w:rsid w:val="009F18CB"/>
    <w:rsid w:val="009F1AE4"/>
    <w:rsid w:val="009F272E"/>
    <w:rsid w:val="009F3737"/>
    <w:rsid w:val="009F38A3"/>
    <w:rsid w:val="009F47C3"/>
    <w:rsid w:val="009F53D7"/>
    <w:rsid w:val="009F5407"/>
    <w:rsid w:val="009F68DC"/>
    <w:rsid w:val="009F6A7A"/>
    <w:rsid w:val="009F75C0"/>
    <w:rsid w:val="009F78D2"/>
    <w:rsid w:val="009F7A45"/>
    <w:rsid w:val="00A00808"/>
    <w:rsid w:val="00A009C3"/>
    <w:rsid w:val="00A00D64"/>
    <w:rsid w:val="00A019B7"/>
    <w:rsid w:val="00A01E4A"/>
    <w:rsid w:val="00A026DC"/>
    <w:rsid w:val="00A039D1"/>
    <w:rsid w:val="00A03E13"/>
    <w:rsid w:val="00A04B9C"/>
    <w:rsid w:val="00A051CC"/>
    <w:rsid w:val="00A05291"/>
    <w:rsid w:val="00A05697"/>
    <w:rsid w:val="00A056E6"/>
    <w:rsid w:val="00A06591"/>
    <w:rsid w:val="00A068B9"/>
    <w:rsid w:val="00A06A97"/>
    <w:rsid w:val="00A06C2E"/>
    <w:rsid w:val="00A10432"/>
    <w:rsid w:val="00A10B10"/>
    <w:rsid w:val="00A11038"/>
    <w:rsid w:val="00A11FAA"/>
    <w:rsid w:val="00A11FE3"/>
    <w:rsid w:val="00A12288"/>
    <w:rsid w:val="00A12587"/>
    <w:rsid w:val="00A1448C"/>
    <w:rsid w:val="00A144C5"/>
    <w:rsid w:val="00A14DD2"/>
    <w:rsid w:val="00A151E7"/>
    <w:rsid w:val="00A17BF7"/>
    <w:rsid w:val="00A20462"/>
    <w:rsid w:val="00A20F9A"/>
    <w:rsid w:val="00A215B0"/>
    <w:rsid w:val="00A21FF1"/>
    <w:rsid w:val="00A221CF"/>
    <w:rsid w:val="00A221D9"/>
    <w:rsid w:val="00A229C4"/>
    <w:rsid w:val="00A22CF6"/>
    <w:rsid w:val="00A247AF"/>
    <w:rsid w:val="00A2529D"/>
    <w:rsid w:val="00A25D1A"/>
    <w:rsid w:val="00A264B6"/>
    <w:rsid w:val="00A2721A"/>
    <w:rsid w:val="00A2746B"/>
    <w:rsid w:val="00A2785C"/>
    <w:rsid w:val="00A279EA"/>
    <w:rsid w:val="00A3031B"/>
    <w:rsid w:val="00A307B8"/>
    <w:rsid w:val="00A31916"/>
    <w:rsid w:val="00A31FA5"/>
    <w:rsid w:val="00A32BB5"/>
    <w:rsid w:val="00A32C83"/>
    <w:rsid w:val="00A33BA9"/>
    <w:rsid w:val="00A34911"/>
    <w:rsid w:val="00A35577"/>
    <w:rsid w:val="00A358BC"/>
    <w:rsid w:val="00A36144"/>
    <w:rsid w:val="00A36391"/>
    <w:rsid w:val="00A36979"/>
    <w:rsid w:val="00A373D1"/>
    <w:rsid w:val="00A37F87"/>
    <w:rsid w:val="00A403CC"/>
    <w:rsid w:val="00A407C7"/>
    <w:rsid w:val="00A41209"/>
    <w:rsid w:val="00A41286"/>
    <w:rsid w:val="00A42375"/>
    <w:rsid w:val="00A423FF"/>
    <w:rsid w:val="00A426D6"/>
    <w:rsid w:val="00A42CE1"/>
    <w:rsid w:val="00A42E8F"/>
    <w:rsid w:val="00A43026"/>
    <w:rsid w:val="00A4432C"/>
    <w:rsid w:val="00A46370"/>
    <w:rsid w:val="00A50219"/>
    <w:rsid w:val="00A50A5D"/>
    <w:rsid w:val="00A51587"/>
    <w:rsid w:val="00A528C2"/>
    <w:rsid w:val="00A52B59"/>
    <w:rsid w:val="00A52BE0"/>
    <w:rsid w:val="00A532C6"/>
    <w:rsid w:val="00A53335"/>
    <w:rsid w:val="00A53352"/>
    <w:rsid w:val="00A53703"/>
    <w:rsid w:val="00A541A7"/>
    <w:rsid w:val="00A5456F"/>
    <w:rsid w:val="00A5468D"/>
    <w:rsid w:val="00A54EB7"/>
    <w:rsid w:val="00A54F6B"/>
    <w:rsid w:val="00A55639"/>
    <w:rsid w:val="00A5604C"/>
    <w:rsid w:val="00A56130"/>
    <w:rsid w:val="00A56337"/>
    <w:rsid w:val="00A56646"/>
    <w:rsid w:val="00A566B8"/>
    <w:rsid w:val="00A57864"/>
    <w:rsid w:val="00A57C88"/>
    <w:rsid w:val="00A608F5"/>
    <w:rsid w:val="00A61730"/>
    <w:rsid w:val="00A618D3"/>
    <w:rsid w:val="00A6193C"/>
    <w:rsid w:val="00A61B51"/>
    <w:rsid w:val="00A62069"/>
    <w:rsid w:val="00A6244A"/>
    <w:rsid w:val="00A6269B"/>
    <w:rsid w:val="00A638FE"/>
    <w:rsid w:val="00A645BF"/>
    <w:rsid w:val="00A64DE2"/>
    <w:rsid w:val="00A64FFE"/>
    <w:rsid w:val="00A6596A"/>
    <w:rsid w:val="00A7015B"/>
    <w:rsid w:val="00A70523"/>
    <w:rsid w:val="00A706C7"/>
    <w:rsid w:val="00A70E78"/>
    <w:rsid w:val="00A7123C"/>
    <w:rsid w:val="00A72ACC"/>
    <w:rsid w:val="00A73135"/>
    <w:rsid w:val="00A7391E"/>
    <w:rsid w:val="00A73E3B"/>
    <w:rsid w:val="00A74E45"/>
    <w:rsid w:val="00A7559F"/>
    <w:rsid w:val="00A75B03"/>
    <w:rsid w:val="00A75C08"/>
    <w:rsid w:val="00A768AE"/>
    <w:rsid w:val="00A77E15"/>
    <w:rsid w:val="00A81513"/>
    <w:rsid w:val="00A81CB1"/>
    <w:rsid w:val="00A81EB2"/>
    <w:rsid w:val="00A8216E"/>
    <w:rsid w:val="00A823F0"/>
    <w:rsid w:val="00A8241A"/>
    <w:rsid w:val="00A825A3"/>
    <w:rsid w:val="00A827A9"/>
    <w:rsid w:val="00A82A2D"/>
    <w:rsid w:val="00A840BC"/>
    <w:rsid w:val="00A84BB6"/>
    <w:rsid w:val="00A85397"/>
    <w:rsid w:val="00A8560A"/>
    <w:rsid w:val="00A85A85"/>
    <w:rsid w:val="00A85C9C"/>
    <w:rsid w:val="00A86660"/>
    <w:rsid w:val="00A90846"/>
    <w:rsid w:val="00A90F6C"/>
    <w:rsid w:val="00A910C2"/>
    <w:rsid w:val="00A918BD"/>
    <w:rsid w:val="00A921C5"/>
    <w:rsid w:val="00A928E5"/>
    <w:rsid w:val="00A928F5"/>
    <w:rsid w:val="00A9332E"/>
    <w:rsid w:val="00A935EC"/>
    <w:rsid w:val="00A93FAB"/>
    <w:rsid w:val="00A940D7"/>
    <w:rsid w:val="00A94503"/>
    <w:rsid w:val="00A948FF"/>
    <w:rsid w:val="00A94D67"/>
    <w:rsid w:val="00A95407"/>
    <w:rsid w:val="00A95B47"/>
    <w:rsid w:val="00A9695E"/>
    <w:rsid w:val="00A96F70"/>
    <w:rsid w:val="00A9759F"/>
    <w:rsid w:val="00A97A0D"/>
    <w:rsid w:val="00AA07F6"/>
    <w:rsid w:val="00AA1022"/>
    <w:rsid w:val="00AA1376"/>
    <w:rsid w:val="00AA13F2"/>
    <w:rsid w:val="00AA1B27"/>
    <w:rsid w:val="00AA1E28"/>
    <w:rsid w:val="00AA22FA"/>
    <w:rsid w:val="00AA2C92"/>
    <w:rsid w:val="00AA3681"/>
    <w:rsid w:val="00AA3C02"/>
    <w:rsid w:val="00AA5051"/>
    <w:rsid w:val="00AA527D"/>
    <w:rsid w:val="00AA5E1D"/>
    <w:rsid w:val="00AA69D7"/>
    <w:rsid w:val="00AA7851"/>
    <w:rsid w:val="00AA7B3C"/>
    <w:rsid w:val="00AA7DBE"/>
    <w:rsid w:val="00AB0815"/>
    <w:rsid w:val="00AB0D08"/>
    <w:rsid w:val="00AB1167"/>
    <w:rsid w:val="00AB1D0B"/>
    <w:rsid w:val="00AB347A"/>
    <w:rsid w:val="00AB3950"/>
    <w:rsid w:val="00AB4217"/>
    <w:rsid w:val="00AB4AB4"/>
    <w:rsid w:val="00AB5A13"/>
    <w:rsid w:val="00AB5F74"/>
    <w:rsid w:val="00AC0684"/>
    <w:rsid w:val="00AC1BF9"/>
    <w:rsid w:val="00AC1F3D"/>
    <w:rsid w:val="00AC23B6"/>
    <w:rsid w:val="00AC280E"/>
    <w:rsid w:val="00AC2B39"/>
    <w:rsid w:val="00AC3BC1"/>
    <w:rsid w:val="00AC3C96"/>
    <w:rsid w:val="00AC3F03"/>
    <w:rsid w:val="00AC4015"/>
    <w:rsid w:val="00AC40D7"/>
    <w:rsid w:val="00AC40F4"/>
    <w:rsid w:val="00AC4203"/>
    <w:rsid w:val="00AC458D"/>
    <w:rsid w:val="00AC4729"/>
    <w:rsid w:val="00AC5885"/>
    <w:rsid w:val="00AC74BB"/>
    <w:rsid w:val="00AC7536"/>
    <w:rsid w:val="00AC7903"/>
    <w:rsid w:val="00AC7C60"/>
    <w:rsid w:val="00AD124B"/>
    <w:rsid w:val="00AD1EBC"/>
    <w:rsid w:val="00AD22ED"/>
    <w:rsid w:val="00AD271D"/>
    <w:rsid w:val="00AD2FB2"/>
    <w:rsid w:val="00AD329B"/>
    <w:rsid w:val="00AD3957"/>
    <w:rsid w:val="00AD45B0"/>
    <w:rsid w:val="00AD5383"/>
    <w:rsid w:val="00AE0133"/>
    <w:rsid w:val="00AE169A"/>
    <w:rsid w:val="00AE238B"/>
    <w:rsid w:val="00AE2D56"/>
    <w:rsid w:val="00AE2F10"/>
    <w:rsid w:val="00AE442F"/>
    <w:rsid w:val="00AE4B04"/>
    <w:rsid w:val="00AE4D1A"/>
    <w:rsid w:val="00AE5159"/>
    <w:rsid w:val="00AE52D2"/>
    <w:rsid w:val="00AE5426"/>
    <w:rsid w:val="00AE6331"/>
    <w:rsid w:val="00AE64E7"/>
    <w:rsid w:val="00AE73F5"/>
    <w:rsid w:val="00AE7F6F"/>
    <w:rsid w:val="00AE7FCA"/>
    <w:rsid w:val="00AF02B5"/>
    <w:rsid w:val="00AF08B7"/>
    <w:rsid w:val="00AF0A8F"/>
    <w:rsid w:val="00AF1DD5"/>
    <w:rsid w:val="00AF2C6D"/>
    <w:rsid w:val="00AF3AD8"/>
    <w:rsid w:val="00AF434B"/>
    <w:rsid w:val="00AF47C2"/>
    <w:rsid w:val="00AF47D0"/>
    <w:rsid w:val="00AF48AA"/>
    <w:rsid w:val="00AF4B3E"/>
    <w:rsid w:val="00AF5A86"/>
    <w:rsid w:val="00AF6E81"/>
    <w:rsid w:val="00AF7613"/>
    <w:rsid w:val="00AF7744"/>
    <w:rsid w:val="00B016D1"/>
    <w:rsid w:val="00B0250C"/>
    <w:rsid w:val="00B02922"/>
    <w:rsid w:val="00B02A4B"/>
    <w:rsid w:val="00B02D6E"/>
    <w:rsid w:val="00B02DD8"/>
    <w:rsid w:val="00B05035"/>
    <w:rsid w:val="00B051F6"/>
    <w:rsid w:val="00B05AAF"/>
    <w:rsid w:val="00B068A4"/>
    <w:rsid w:val="00B06A8C"/>
    <w:rsid w:val="00B06B5E"/>
    <w:rsid w:val="00B06FAA"/>
    <w:rsid w:val="00B06FDD"/>
    <w:rsid w:val="00B075B4"/>
    <w:rsid w:val="00B078C2"/>
    <w:rsid w:val="00B07C1A"/>
    <w:rsid w:val="00B07C41"/>
    <w:rsid w:val="00B10068"/>
    <w:rsid w:val="00B10BF0"/>
    <w:rsid w:val="00B1111C"/>
    <w:rsid w:val="00B12348"/>
    <w:rsid w:val="00B1306B"/>
    <w:rsid w:val="00B13DA5"/>
    <w:rsid w:val="00B14E91"/>
    <w:rsid w:val="00B1569A"/>
    <w:rsid w:val="00B16D94"/>
    <w:rsid w:val="00B1716F"/>
    <w:rsid w:val="00B173EB"/>
    <w:rsid w:val="00B17BE6"/>
    <w:rsid w:val="00B17D97"/>
    <w:rsid w:val="00B20209"/>
    <w:rsid w:val="00B20C6D"/>
    <w:rsid w:val="00B211CA"/>
    <w:rsid w:val="00B2150E"/>
    <w:rsid w:val="00B218D6"/>
    <w:rsid w:val="00B2228E"/>
    <w:rsid w:val="00B222DA"/>
    <w:rsid w:val="00B22AF6"/>
    <w:rsid w:val="00B22D59"/>
    <w:rsid w:val="00B24A35"/>
    <w:rsid w:val="00B255B2"/>
    <w:rsid w:val="00B25B37"/>
    <w:rsid w:val="00B25CC1"/>
    <w:rsid w:val="00B2609C"/>
    <w:rsid w:val="00B26449"/>
    <w:rsid w:val="00B2681B"/>
    <w:rsid w:val="00B27BE2"/>
    <w:rsid w:val="00B27CAB"/>
    <w:rsid w:val="00B301B1"/>
    <w:rsid w:val="00B30821"/>
    <w:rsid w:val="00B31C9B"/>
    <w:rsid w:val="00B324DA"/>
    <w:rsid w:val="00B32CCE"/>
    <w:rsid w:val="00B33065"/>
    <w:rsid w:val="00B332CB"/>
    <w:rsid w:val="00B33767"/>
    <w:rsid w:val="00B34CC8"/>
    <w:rsid w:val="00B35829"/>
    <w:rsid w:val="00B35978"/>
    <w:rsid w:val="00B35F86"/>
    <w:rsid w:val="00B37400"/>
    <w:rsid w:val="00B37CE1"/>
    <w:rsid w:val="00B40533"/>
    <w:rsid w:val="00B417D6"/>
    <w:rsid w:val="00B41DAF"/>
    <w:rsid w:val="00B41E3D"/>
    <w:rsid w:val="00B41EAF"/>
    <w:rsid w:val="00B424B2"/>
    <w:rsid w:val="00B427D0"/>
    <w:rsid w:val="00B43484"/>
    <w:rsid w:val="00B43812"/>
    <w:rsid w:val="00B44B6F"/>
    <w:rsid w:val="00B45BD0"/>
    <w:rsid w:val="00B47076"/>
    <w:rsid w:val="00B50032"/>
    <w:rsid w:val="00B50263"/>
    <w:rsid w:val="00B50DAA"/>
    <w:rsid w:val="00B5172F"/>
    <w:rsid w:val="00B51944"/>
    <w:rsid w:val="00B52ADC"/>
    <w:rsid w:val="00B53387"/>
    <w:rsid w:val="00B54574"/>
    <w:rsid w:val="00B54BF3"/>
    <w:rsid w:val="00B54E63"/>
    <w:rsid w:val="00B5635D"/>
    <w:rsid w:val="00B56937"/>
    <w:rsid w:val="00B57645"/>
    <w:rsid w:val="00B6004E"/>
    <w:rsid w:val="00B60209"/>
    <w:rsid w:val="00B602F9"/>
    <w:rsid w:val="00B60461"/>
    <w:rsid w:val="00B62344"/>
    <w:rsid w:val="00B629E8"/>
    <w:rsid w:val="00B630BF"/>
    <w:rsid w:val="00B63262"/>
    <w:rsid w:val="00B65686"/>
    <w:rsid w:val="00B656B8"/>
    <w:rsid w:val="00B65EDE"/>
    <w:rsid w:val="00B662F3"/>
    <w:rsid w:val="00B66ED3"/>
    <w:rsid w:val="00B70987"/>
    <w:rsid w:val="00B71088"/>
    <w:rsid w:val="00B7149A"/>
    <w:rsid w:val="00B71524"/>
    <w:rsid w:val="00B71E92"/>
    <w:rsid w:val="00B71F96"/>
    <w:rsid w:val="00B7215B"/>
    <w:rsid w:val="00B72491"/>
    <w:rsid w:val="00B72508"/>
    <w:rsid w:val="00B7305B"/>
    <w:rsid w:val="00B73901"/>
    <w:rsid w:val="00B73A36"/>
    <w:rsid w:val="00B74E19"/>
    <w:rsid w:val="00B757DC"/>
    <w:rsid w:val="00B767BB"/>
    <w:rsid w:val="00B769B2"/>
    <w:rsid w:val="00B76B93"/>
    <w:rsid w:val="00B777D5"/>
    <w:rsid w:val="00B801A1"/>
    <w:rsid w:val="00B8063D"/>
    <w:rsid w:val="00B80994"/>
    <w:rsid w:val="00B81178"/>
    <w:rsid w:val="00B811B4"/>
    <w:rsid w:val="00B811B9"/>
    <w:rsid w:val="00B82D7C"/>
    <w:rsid w:val="00B836C3"/>
    <w:rsid w:val="00B83AF5"/>
    <w:rsid w:val="00B84D89"/>
    <w:rsid w:val="00B84E0F"/>
    <w:rsid w:val="00B85478"/>
    <w:rsid w:val="00B85479"/>
    <w:rsid w:val="00B85B0C"/>
    <w:rsid w:val="00B85F49"/>
    <w:rsid w:val="00B86CBE"/>
    <w:rsid w:val="00B87E76"/>
    <w:rsid w:val="00B903FB"/>
    <w:rsid w:val="00B91C4E"/>
    <w:rsid w:val="00B9204D"/>
    <w:rsid w:val="00B92678"/>
    <w:rsid w:val="00B92A7E"/>
    <w:rsid w:val="00B93AAA"/>
    <w:rsid w:val="00B93FE7"/>
    <w:rsid w:val="00B945AA"/>
    <w:rsid w:val="00B94706"/>
    <w:rsid w:val="00B94993"/>
    <w:rsid w:val="00B958FD"/>
    <w:rsid w:val="00B962B1"/>
    <w:rsid w:val="00B97186"/>
    <w:rsid w:val="00BA07F2"/>
    <w:rsid w:val="00BA08CC"/>
    <w:rsid w:val="00BA090E"/>
    <w:rsid w:val="00BA0EFD"/>
    <w:rsid w:val="00BA0F4F"/>
    <w:rsid w:val="00BA2BE7"/>
    <w:rsid w:val="00BA35D4"/>
    <w:rsid w:val="00BA3F83"/>
    <w:rsid w:val="00BA40AB"/>
    <w:rsid w:val="00BA43F8"/>
    <w:rsid w:val="00BA4BAA"/>
    <w:rsid w:val="00BA60A8"/>
    <w:rsid w:val="00BA65A6"/>
    <w:rsid w:val="00BA6AE0"/>
    <w:rsid w:val="00BA75DB"/>
    <w:rsid w:val="00BA75E1"/>
    <w:rsid w:val="00BA78F3"/>
    <w:rsid w:val="00BA7B63"/>
    <w:rsid w:val="00BA7D08"/>
    <w:rsid w:val="00BB11A9"/>
    <w:rsid w:val="00BB138F"/>
    <w:rsid w:val="00BB1AF9"/>
    <w:rsid w:val="00BB2206"/>
    <w:rsid w:val="00BB245B"/>
    <w:rsid w:val="00BB362F"/>
    <w:rsid w:val="00BB3634"/>
    <w:rsid w:val="00BB3BB1"/>
    <w:rsid w:val="00BB3D18"/>
    <w:rsid w:val="00BB4297"/>
    <w:rsid w:val="00BB42A2"/>
    <w:rsid w:val="00BB42D7"/>
    <w:rsid w:val="00BB56D9"/>
    <w:rsid w:val="00BB5C8C"/>
    <w:rsid w:val="00BB6A3B"/>
    <w:rsid w:val="00BB7FD4"/>
    <w:rsid w:val="00BC0A36"/>
    <w:rsid w:val="00BC0D5E"/>
    <w:rsid w:val="00BC100A"/>
    <w:rsid w:val="00BC14FB"/>
    <w:rsid w:val="00BC1AEC"/>
    <w:rsid w:val="00BC1B6C"/>
    <w:rsid w:val="00BC3065"/>
    <w:rsid w:val="00BC36CF"/>
    <w:rsid w:val="00BC3B96"/>
    <w:rsid w:val="00BC3E3A"/>
    <w:rsid w:val="00BC3E59"/>
    <w:rsid w:val="00BC440A"/>
    <w:rsid w:val="00BC44E0"/>
    <w:rsid w:val="00BC4C14"/>
    <w:rsid w:val="00BC4FE8"/>
    <w:rsid w:val="00BC503C"/>
    <w:rsid w:val="00BC585C"/>
    <w:rsid w:val="00BC6CBF"/>
    <w:rsid w:val="00BC6D82"/>
    <w:rsid w:val="00BC715B"/>
    <w:rsid w:val="00BC73CA"/>
    <w:rsid w:val="00BC7A7F"/>
    <w:rsid w:val="00BC7FF4"/>
    <w:rsid w:val="00BD04D2"/>
    <w:rsid w:val="00BD0635"/>
    <w:rsid w:val="00BD076C"/>
    <w:rsid w:val="00BD12A6"/>
    <w:rsid w:val="00BD1610"/>
    <w:rsid w:val="00BD19B9"/>
    <w:rsid w:val="00BD26D5"/>
    <w:rsid w:val="00BD28E7"/>
    <w:rsid w:val="00BD3B2F"/>
    <w:rsid w:val="00BD3BA0"/>
    <w:rsid w:val="00BD52E2"/>
    <w:rsid w:val="00BD5DD3"/>
    <w:rsid w:val="00BD7115"/>
    <w:rsid w:val="00BD71DA"/>
    <w:rsid w:val="00BD7AFC"/>
    <w:rsid w:val="00BE0249"/>
    <w:rsid w:val="00BE1A69"/>
    <w:rsid w:val="00BE21BF"/>
    <w:rsid w:val="00BE22D1"/>
    <w:rsid w:val="00BE29C2"/>
    <w:rsid w:val="00BE2E44"/>
    <w:rsid w:val="00BE32C6"/>
    <w:rsid w:val="00BE3709"/>
    <w:rsid w:val="00BE3800"/>
    <w:rsid w:val="00BE41F9"/>
    <w:rsid w:val="00BE5760"/>
    <w:rsid w:val="00BE598A"/>
    <w:rsid w:val="00BE5EAD"/>
    <w:rsid w:val="00BE615F"/>
    <w:rsid w:val="00BE6328"/>
    <w:rsid w:val="00BE6D8D"/>
    <w:rsid w:val="00BF05A9"/>
    <w:rsid w:val="00BF0B1E"/>
    <w:rsid w:val="00BF1880"/>
    <w:rsid w:val="00BF2082"/>
    <w:rsid w:val="00BF32D1"/>
    <w:rsid w:val="00BF3A04"/>
    <w:rsid w:val="00BF4093"/>
    <w:rsid w:val="00BF42BF"/>
    <w:rsid w:val="00BF49C7"/>
    <w:rsid w:val="00BF65DB"/>
    <w:rsid w:val="00BF6B1D"/>
    <w:rsid w:val="00BF6BCB"/>
    <w:rsid w:val="00BF75C4"/>
    <w:rsid w:val="00BF7A68"/>
    <w:rsid w:val="00BF7BA2"/>
    <w:rsid w:val="00C004C7"/>
    <w:rsid w:val="00C00B05"/>
    <w:rsid w:val="00C0124F"/>
    <w:rsid w:val="00C01330"/>
    <w:rsid w:val="00C01341"/>
    <w:rsid w:val="00C0158C"/>
    <w:rsid w:val="00C02387"/>
    <w:rsid w:val="00C0260C"/>
    <w:rsid w:val="00C02813"/>
    <w:rsid w:val="00C03027"/>
    <w:rsid w:val="00C047F5"/>
    <w:rsid w:val="00C055C4"/>
    <w:rsid w:val="00C057CC"/>
    <w:rsid w:val="00C0601F"/>
    <w:rsid w:val="00C069D4"/>
    <w:rsid w:val="00C07878"/>
    <w:rsid w:val="00C07A95"/>
    <w:rsid w:val="00C10479"/>
    <w:rsid w:val="00C10A69"/>
    <w:rsid w:val="00C10DCF"/>
    <w:rsid w:val="00C10F24"/>
    <w:rsid w:val="00C114BB"/>
    <w:rsid w:val="00C11A4F"/>
    <w:rsid w:val="00C11C6B"/>
    <w:rsid w:val="00C11EF2"/>
    <w:rsid w:val="00C13709"/>
    <w:rsid w:val="00C14404"/>
    <w:rsid w:val="00C14E2E"/>
    <w:rsid w:val="00C16C00"/>
    <w:rsid w:val="00C1750C"/>
    <w:rsid w:val="00C20117"/>
    <w:rsid w:val="00C20AB5"/>
    <w:rsid w:val="00C21A79"/>
    <w:rsid w:val="00C22D1F"/>
    <w:rsid w:val="00C23AB7"/>
    <w:rsid w:val="00C2499D"/>
    <w:rsid w:val="00C264FD"/>
    <w:rsid w:val="00C26BF2"/>
    <w:rsid w:val="00C26BF5"/>
    <w:rsid w:val="00C26C50"/>
    <w:rsid w:val="00C306DB"/>
    <w:rsid w:val="00C31088"/>
    <w:rsid w:val="00C31815"/>
    <w:rsid w:val="00C3240A"/>
    <w:rsid w:val="00C3262A"/>
    <w:rsid w:val="00C32798"/>
    <w:rsid w:val="00C346C6"/>
    <w:rsid w:val="00C35061"/>
    <w:rsid w:val="00C3561C"/>
    <w:rsid w:val="00C364F3"/>
    <w:rsid w:val="00C36C7C"/>
    <w:rsid w:val="00C40E20"/>
    <w:rsid w:val="00C41095"/>
    <w:rsid w:val="00C41455"/>
    <w:rsid w:val="00C41B8B"/>
    <w:rsid w:val="00C4214B"/>
    <w:rsid w:val="00C42189"/>
    <w:rsid w:val="00C43CE7"/>
    <w:rsid w:val="00C44153"/>
    <w:rsid w:val="00C442E6"/>
    <w:rsid w:val="00C44415"/>
    <w:rsid w:val="00C446BC"/>
    <w:rsid w:val="00C44CB6"/>
    <w:rsid w:val="00C4516E"/>
    <w:rsid w:val="00C45AC8"/>
    <w:rsid w:val="00C45E05"/>
    <w:rsid w:val="00C4611D"/>
    <w:rsid w:val="00C46623"/>
    <w:rsid w:val="00C46B63"/>
    <w:rsid w:val="00C471D8"/>
    <w:rsid w:val="00C47855"/>
    <w:rsid w:val="00C47F74"/>
    <w:rsid w:val="00C50D27"/>
    <w:rsid w:val="00C51D16"/>
    <w:rsid w:val="00C53689"/>
    <w:rsid w:val="00C5463D"/>
    <w:rsid w:val="00C54762"/>
    <w:rsid w:val="00C55719"/>
    <w:rsid w:val="00C55792"/>
    <w:rsid w:val="00C562A5"/>
    <w:rsid w:val="00C5661A"/>
    <w:rsid w:val="00C56C82"/>
    <w:rsid w:val="00C571D3"/>
    <w:rsid w:val="00C572E0"/>
    <w:rsid w:val="00C57594"/>
    <w:rsid w:val="00C576F6"/>
    <w:rsid w:val="00C57E79"/>
    <w:rsid w:val="00C604E0"/>
    <w:rsid w:val="00C60579"/>
    <w:rsid w:val="00C60B01"/>
    <w:rsid w:val="00C60B15"/>
    <w:rsid w:val="00C61001"/>
    <w:rsid w:val="00C61168"/>
    <w:rsid w:val="00C628A0"/>
    <w:rsid w:val="00C62C31"/>
    <w:rsid w:val="00C62C8E"/>
    <w:rsid w:val="00C63031"/>
    <w:rsid w:val="00C6316F"/>
    <w:rsid w:val="00C6359C"/>
    <w:rsid w:val="00C63D36"/>
    <w:rsid w:val="00C64FAE"/>
    <w:rsid w:val="00C661BC"/>
    <w:rsid w:val="00C6632E"/>
    <w:rsid w:val="00C66361"/>
    <w:rsid w:val="00C676FF"/>
    <w:rsid w:val="00C70E5E"/>
    <w:rsid w:val="00C70FA1"/>
    <w:rsid w:val="00C71A46"/>
    <w:rsid w:val="00C7272F"/>
    <w:rsid w:val="00C72B88"/>
    <w:rsid w:val="00C73079"/>
    <w:rsid w:val="00C734E3"/>
    <w:rsid w:val="00C736A3"/>
    <w:rsid w:val="00C73D89"/>
    <w:rsid w:val="00C7401A"/>
    <w:rsid w:val="00C747EC"/>
    <w:rsid w:val="00C750B9"/>
    <w:rsid w:val="00C75966"/>
    <w:rsid w:val="00C75B15"/>
    <w:rsid w:val="00C76895"/>
    <w:rsid w:val="00C76AD5"/>
    <w:rsid w:val="00C77154"/>
    <w:rsid w:val="00C77356"/>
    <w:rsid w:val="00C77E83"/>
    <w:rsid w:val="00C80BF3"/>
    <w:rsid w:val="00C80D6E"/>
    <w:rsid w:val="00C81124"/>
    <w:rsid w:val="00C815A4"/>
    <w:rsid w:val="00C824B9"/>
    <w:rsid w:val="00C82C9C"/>
    <w:rsid w:val="00C82E20"/>
    <w:rsid w:val="00C82E5A"/>
    <w:rsid w:val="00C858B1"/>
    <w:rsid w:val="00C863EB"/>
    <w:rsid w:val="00C901CF"/>
    <w:rsid w:val="00C90297"/>
    <w:rsid w:val="00C921B8"/>
    <w:rsid w:val="00C92548"/>
    <w:rsid w:val="00C935F2"/>
    <w:rsid w:val="00C93F00"/>
    <w:rsid w:val="00C94E35"/>
    <w:rsid w:val="00C95BD0"/>
    <w:rsid w:val="00C96A72"/>
    <w:rsid w:val="00CA050A"/>
    <w:rsid w:val="00CA0745"/>
    <w:rsid w:val="00CA0996"/>
    <w:rsid w:val="00CA0DED"/>
    <w:rsid w:val="00CA1AF0"/>
    <w:rsid w:val="00CA23BC"/>
    <w:rsid w:val="00CA23E4"/>
    <w:rsid w:val="00CA25E1"/>
    <w:rsid w:val="00CA2DE0"/>
    <w:rsid w:val="00CA35E6"/>
    <w:rsid w:val="00CA37CF"/>
    <w:rsid w:val="00CA38AA"/>
    <w:rsid w:val="00CA3BF3"/>
    <w:rsid w:val="00CA3CC1"/>
    <w:rsid w:val="00CA3E26"/>
    <w:rsid w:val="00CA42B3"/>
    <w:rsid w:val="00CA44AC"/>
    <w:rsid w:val="00CA466A"/>
    <w:rsid w:val="00CA476C"/>
    <w:rsid w:val="00CA4B0D"/>
    <w:rsid w:val="00CA5DA9"/>
    <w:rsid w:val="00CA6255"/>
    <w:rsid w:val="00CA6419"/>
    <w:rsid w:val="00CA714E"/>
    <w:rsid w:val="00CA7D2F"/>
    <w:rsid w:val="00CB0383"/>
    <w:rsid w:val="00CB0696"/>
    <w:rsid w:val="00CB0A5F"/>
    <w:rsid w:val="00CB0C1E"/>
    <w:rsid w:val="00CB18FC"/>
    <w:rsid w:val="00CB1A83"/>
    <w:rsid w:val="00CB28D6"/>
    <w:rsid w:val="00CB2BBE"/>
    <w:rsid w:val="00CB3BD8"/>
    <w:rsid w:val="00CB400D"/>
    <w:rsid w:val="00CB504E"/>
    <w:rsid w:val="00CB5A61"/>
    <w:rsid w:val="00CB68C7"/>
    <w:rsid w:val="00CB71EE"/>
    <w:rsid w:val="00CB7D6A"/>
    <w:rsid w:val="00CB7F58"/>
    <w:rsid w:val="00CC02FA"/>
    <w:rsid w:val="00CC0657"/>
    <w:rsid w:val="00CC07FD"/>
    <w:rsid w:val="00CC175F"/>
    <w:rsid w:val="00CC1D0E"/>
    <w:rsid w:val="00CC2AFE"/>
    <w:rsid w:val="00CC2B62"/>
    <w:rsid w:val="00CC337F"/>
    <w:rsid w:val="00CC4643"/>
    <w:rsid w:val="00CC4C0A"/>
    <w:rsid w:val="00CC4C53"/>
    <w:rsid w:val="00CC4D6C"/>
    <w:rsid w:val="00CC4F0F"/>
    <w:rsid w:val="00CC4FE6"/>
    <w:rsid w:val="00CC530C"/>
    <w:rsid w:val="00CC5F47"/>
    <w:rsid w:val="00CC66E3"/>
    <w:rsid w:val="00CC6C38"/>
    <w:rsid w:val="00CC6F83"/>
    <w:rsid w:val="00CC72E5"/>
    <w:rsid w:val="00CC747E"/>
    <w:rsid w:val="00CD06D0"/>
    <w:rsid w:val="00CD0A8D"/>
    <w:rsid w:val="00CD2449"/>
    <w:rsid w:val="00CD2E54"/>
    <w:rsid w:val="00CD3365"/>
    <w:rsid w:val="00CD3B7A"/>
    <w:rsid w:val="00CD483E"/>
    <w:rsid w:val="00CD5712"/>
    <w:rsid w:val="00CD5CEC"/>
    <w:rsid w:val="00CD6127"/>
    <w:rsid w:val="00CD72FE"/>
    <w:rsid w:val="00CE2029"/>
    <w:rsid w:val="00CE28AF"/>
    <w:rsid w:val="00CE30E4"/>
    <w:rsid w:val="00CE3DDC"/>
    <w:rsid w:val="00CE4709"/>
    <w:rsid w:val="00CE48DC"/>
    <w:rsid w:val="00CE4993"/>
    <w:rsid w:val="00CE568E"/>
    <w:rsid w:val="00CE590F"/>
    <w:rsid w:val="00CE7303"/>
    <w:rsid w:val="00CE750A"/>
    <w:rsid w:val="00CE761F"/>
    <w:rsid w:val="00CE7AE8"/>
    <w:rsid w:val="00CF04AE"/>
    <w:rsid w:val="00CF3419"/>
    <w:rsid w:val="00CF3BFD"/>
    <w:rsid w:val="00CF3CBF"/>
    <w:rsid w:val="00CF3FF9"/>
    <w:rsid w:val="00CF40E7"/>
    <w:rsid w:val="00CF4BC1"/>
    <w:rsid w:val="00CF54E5"/>
    <w:rsid w:val="00CF56A9"/>
    <w:rsid w:val="00CF59FC"/>
    <w:rsid w:val="00CF5AD1"/>
    <w:rsid w:val="00CF5F84"/>
    <w:rsid w:val="00CF6411"/>
    <w:rsid w:val="00D000BE"/>
    <w:rsid w:val="00D00189"/>
    <w:rsid w:val="00D0095A"/>
    <w:rsid w:val="00D00E00"/>
    <w:rsid w:val="00D00EAE"/>
    <w:rsid w:val="00D00FA9"/>
    <w:rsid w:val="00D01082"/>
    <w:rsid w:val="00D01A4B"/>
    <w:rsid w:val="00D02498"/>
    <w:rsid w:val="00D02AAD"/>
    <w:rsid w:val="00D0309C"/>
    <w:rsid w:val="00D03F7E"/>
    <w:rsid w:val="00D04943"/>
    <w:rsid w:val="00D04A2D"/>
    <w:rsid w:val="00D054AB"/>
    <w:rsid w:val="00D067E8"/>
    <w:rsid w:val="00D0727C"/>
    <w:rsid w:val="00D10796"/>
    <w:rsid w:val="00D1135E"/>
    <w:rsid w:val="00D138CB"/>
    <w:rsid w:val="00D13975"/>
    <w:rsid w:val="00D13CDB"/>
    <w:rsid w:val="00D146DD"/>
    <w:rsid w:val="00D14DB6"/>
    <w:rsid w:val="00D15CC5"/>
    <w:rsid w:val="00D15FC4"/>
    <w:rsid w:val="00D167F0"/>
    <w:rsid w:val="00D16F82"/>
    <w:rsid w:val="00D17E42"/>
    <w:rsid w:val="00D20A51"/>
    <w:rsid w:val="00D20E87"/>
    <w:rsid w:val="00D20F66"/>
    <w:rsid w:val="00D218CC"/>
    <w:rsid w:val="00D2359D"/>
    <w:rsid w:val="00D23EF2"/>
    <w:rsid w:val="00D23F13"/>
    <w:rsid w:val="00D25074"/>
    <w:rsid w:val="00D252CF"/>
    <w:rsid w:val="00D25631"/>
    <w:rsid w:val="00D25ABF"/>
    <w:rsid w:val="00D278E1"/>
    <w:rsid w:val="00D3016B"/>
    <w:rsid w:val="00D30BBF"/>
    <w:rsid w:val="00D31D17"/>
    <w:rsid w:val="00D329ED"/>
    <w:rsid w:val="00D32E44"/>
    <w:rsid w:val="00D34871"/>
    <w:rsid w:val="00D349C9"/>
    <w:rsid w:val="00D34A09"/>
    <w:rsid w:val="00D3573E"/>
    <w:rsid w:val="00D36191"/>
    <w:rsid w:val="00D367B5"/>
    <w:rsid w:val="00D36B80"/>
    <w:rsid w:val="00D37532"/>
    <w:rsid w:val="00D37D18"/>
    <w:rsid w:val="00D37F12"/>
    <w:rsid w:val="00D40134"/>
    <w:rsid w:val="00D4131C"/>
    <w:rsid w:val="00D424E0"/>
    <w:rsid w:val="00D4386E"/>
    <w:rsid w:val="00D446D0"/>
    <w:rsid w:val="00D44D28"/>
    <w:rsid w:val="00D456EF"/>
    <w:rsid w:val="00D459B9"/>
    <w:rsid w:val="00D45B1E"/>
    <w:rsid w:val="00D46C37"/>
    <w:rsid w:val="00D47679"/>
    <w:rsid w:val="00D50AF8"/>
    <w:rsid w:val="00D51DB2"/>
    <w:rsid w:val="00D52706"/>
    <w:rsid w:val="00D52AD6"/>
    <w:rsid w:val="00D54F8F"/>
    <w:rsid w:val="00D551C1"/>
    <w:rsid w:val="00D5547E"/>
    <w:rsid w:val="00D5692C"/>
    <w:rsid w:val="00D5700A"/>
    <w:rsid w:val="00D57110"/>
    <w:rsid w:val="00D57A98"/>
    <w:rsid w:val="00D57DAC"/>
    <w:rsid w:val="00D57DEC"/>
    <w:rsid w:val="00D60C4F"/>
    <w:rsid w:val="00D60E95"/>
    <w:rsid w:val="00D61166"/>
    <w:rsid w:val="00D61212"/>
    <w:rsid w:val="00D615D4"/>
    <w:rsid w:val="00D61B47"/>
    <w:rsid w:val="00D628ED"/>
    <w:rsid w:val="00D62924"/>
    <w:rsid w:val="00D6309E"/>
    <w:rsid w:val="00D630EE"/>
    <w:rsid w:val="00D633C2"/>
    <w:rsid w:val="00D64104"/>
    <w:rsid w:val="00D64D4B"/>
    <w:rsid w:val="00D66470"/>
    <w:rsid w:val="00D664C8"/>
    <w:rsid w:val="00D66DAA"/>
    <w:rsid w:val="00D67118"/>
    <w:rsid w:val="00D67EE4"/>
    <w:rsid w:val="00D67F84"/>
    <w:rsid w:val="00D7027B"/>
    <w:rsid w:val="00D7059C"/>
    <w:rsid w:val="00D7066C"/>
    <w:rsid w:val="00D70695"/>
    <w:rsid w:val="00D70F9D"/>
    <w:rsid w:val="00D718A9"/>
    <w:rsid w:val="00D71A88"/>
    <w:rsid w:val="00D72B97"/>
    <w:rsid w:val="00D72C0B"/>
    <w:rsid w:val="00D7567E"/>
    <w:rsid w:val="00D76B14"/>
    <w:rsid w:val="00D778D6"/>
    <w:rsid w:val="00D77BA8"/>
    <w:rsid w:val="00D80B1E"/>
    <w:rsid w:val="00D811BF"/>
    <w:rsid w:val="00D81483"/>
    <w:rsid w:val="00D81C02"/>
    <w:rsid w:val="00D8275D"/>
    <w:rsid w:val="00D83294"/>
    <w:rsid w:val="00D84426"/>
    <w:rsid w:val="00D85238"/>
    <w:rsid w:val="00D852FA"/>
    <w:rsid w:val="00D856F3"/>
    <w:rsid w:val="00D85F20"/>
    <w:rsid w:val="00D86F92"/>
    <w:rsid w:val="00D87892"/>
    <w:rsid w:val="00D87ED1"/>
    <w:rsid w:val="00D9153C"/>
    <w:rsid w:val="00D931B8"/>
    <w:rsid w:val="00D931F7"/>
    <w:rsid w:val="00D96370"/>
    <w:rsid w:val="00D96B5B"/>
    <w:rsid w:val="00D96C88"/>
    <w:rsid w:val="00D96DB8"/>
    <w:rsid w:val="00D96E37"/>
    <w:rsid w:val="00D97DB6"/>
    <w:rsid w:val="00D97FB0"/>
    <w:rsid w:val="00DA07CC"/>
    <w:rsid w:val="00DA110C"/>
    <w:rsid w:val="00DA1335"/>
    <w:rsid w:val="00DA20CC"/>
    <w:rsid w:val="00DA2E9D"/>
    <w:rsid w:val="00DA305A"/>
    <w:rsid w:val="00DA3465"/>
    <w:rsid w:val="00DA3BD3"/>
    <w:rsid w:val="00DA3D5F"/>
    <w:rsid w:val="00DA44D6"/>
    <w:rsid w:val="00DA5661"/>
    <w:rsid w:val="00DA666A"/>
    <w:rsid w:val="00DB00F2"/>
    <w:rsid w:val="00DB1371"/>
    <w:rsid w:val="00DB1878"/>
    <w:rsid w:val="00DB2442"/>
    <w:rsid w:val="00DB3376"/>
    <w:rsid w:val="00DB37B9"/>
    <w:rsid w:val="00DB3F30"/>
    <w:rsid w:val="00DB46E0"/>
    <w:rsid w:val="00DB5AE8"/>
    <w:rsid w:val="00DB5C7F"/>
    <w:rsid w:val="00DB5FC2"/>
    <w:rsid w:val="00DB6663"/>
    <w:rsid w:val="00DB6968"/>
    <w:rsid w:val="00DB6A55"/>
    <w:rsid w:val="00DB6D90"/>
    <w:rsid w:val="00DC0A65"/>
    <w:rsid w:val="00DC2385"/>
    <w:rsid w:val="00DC353C"/>
    <w:rsid w:val="00DC3679"/>
    <w:rsid w:val="00DC3837"/>
    <w:rsid w:val="00DC3B09"/>
    <w:rsid w:val="00DC3FC9"/>
    <w:rsid w:val="00DC4404"/>
    <w:rsid w:val="00DC4E0E"/>
    <w:rsid w:val="00DC50D6"/>
    <w:rsid w:val="00DC52F2"/>
    <w:rsid w:val="00DC5967"/>
    <w:rsid w:val="00DC614D"/>
    <w:rsid w:val="00DC62F7"/>
    <w:rsid w:val="00DC632F"/>
    <w:rsid w:val="00DC6855"/>
    <w:rsid w:val="00DC6965"/>
    <w:rsid w:val="00DD1801"/>
    <w:rsid w:val="00DD24F8"/>
    <w:rsid w:val="00DD2848"/>
    <w:rsid w:val="00DD4AAE"/>
    <w:rsid w:val="00DD548C"/>
    <w:rsid w:val="00DD5A02"/>
    <w:rsid w:val="00DD5D64"/>
    <w:rsid w:val="00DD6750"/>
    <w:rsid w:val="00DD6F0C"/>
    <w:rsid w:val="00DD6F1E"/>
    <w:rsid w:val="00DD7054"/>
    <w:rsid w:val="00DD7C58"/>
    <w:rsid w:val="00DE05F1"/>
    <w:rsid w:val="00DE2E55"/>
    <w:rsid w:val="00DE34C5"/>
    <w:rsid w:val="00DE387B"/>
    <w:rsid w:val="00DE43C2"/>
    <w:rsid w:val="00DE4448"/>
    <w:rsid w:val="00DE5482"/>
    <w:rsid w:val="00DE593B"/>
    <w:rsid w:val="00DE6F76"/>
    <w:rsid w:val="00DF06F7"/>
    <w:rsid w:val="00DF10CD"/>
    <w:rsid w:val="00DF148B"/>
    <w:rsid w:val="00DF15D4"/>
    <w:rsid w:val="00DF2161"/>
    <w:rsid w:val="00DF22BE"/>
    <w:rsid w:val="00DF275E"/>
    <w:rsid w:val="00DF278B"/>
    <w:rsid w:val="00DF2AAD"/>
    <w:rsid w:val="00DF32B0"/>
    <w:rsid w:val="00DF3409"/>
    <w:rsid w:val="00DF3DEC"/>
    <w:rsid w:val="00DF434D"/>
    <w:rsid w:val="00DF45D5"/>
    <w:rsid w:val="00DF4CFA"/>
    <w:rsid w:val="00DF4D8A"/>
    <w:rsid w:val="00DF645D"/>
    <w:rsid w:val="00DF69A3"/>
    <w:rsid w:val="00E0007B"/>
    <w:rsid w:val="00E00244"/>
    <w:rsid w:val="00E017B1"/>
    <w:rsid w:val="00E019DC"/>
    <w:rsid w:val="00E01F35"/>
    <w:rsid w:val="00E03085"/>
    <w:rsid w:val="00E0342A"/>
    <w:rsid w:val="00E03B58"/>
    <w:rsid w:val="00E03C8C"/>
    <w:rsid w:val="00E04B5C"/>
    <w:rsid w:val="00E05AFD"/>
    <w:rsid w:val="00E06098"/>
    <w:rsid w:val="00E060D6"/>
    <w:rsid w:val="00E0643F"/>
    <w:rsid w:val="00E07D27"/>
    <w:rsid w:val="00E10103"/>
    <w:rsid w:val="00E101BC"/>
    <w:rsid w:val="00E10487"/>
    <w:rsid w:val="00E107D3"/>
    <w:rsid w:val="00E110F5"/>
    <w:rsid w:val="00E11806"/>
    <w:rsid w:val="00E12141"/>
    <w:rsid w:val="00E13813"/>
    <w:rsid w:val="00E14EFB"/>
    <w:rsid w:val="00E156A7"/>
    <w:rsid w:val="00E157BF"/>
    <w:rsid w:val="00E1607B"/>
    <w:rsid w:val="00E16CF0"/>
    <w:rsid w:val="00E178D8"/>
    <w:rsid w:val="00E20789"/>
    <w:rsid w:val="00E208AF"/>
    <w:rsid w:val="00E20D8F"/>
    <w:rsid w:val="00E21103"/>
    <w:rsid w:val="00E21793"/>
    <w:rsid w:val="00E217D3"/>
    <w:rsid w:val="00E21E4E"/>
    <w:rsid w:val="00E231D6"/>
    <w:rsid w:val="00E23E19"/>
    <w:rsid w:val="00E23F79"/>
    <w:rsid w:val="00E2499B"/>
    <w:rsid w:val="00E24C67"/>
    <w:rsid w:val="00E24DF6"/>
    <w:rsid w:val="00E265AB"/>
    <w:rsid w:val="00E26859"/>
    <w:rsid w:val="00E27A79"/>
    <w:rsid w:val="00E3062A"/>
    <w:rsid w:val="00E30C16"/>
    <w:rsid w:val="00E30E8F"/>
    <w:rsid w:val="00E312A8"/>
    <w:rsid w:val="00E31B89"/>
    <w:rsid w:val="00E31C38"/>
    <w:rsid w:val="00E31E8E"/>
    <w:rsid w:val="00E322A3"/>
    <w:rsid w:val="00E33349"/>
    <w:rsid w:val="00E3540A"/>
    <w:rsid w:val="00E35998"/>
    <w:rsid w:val="00E36991"/>
    <w:rsid w:val="00E37157"/>
    <w:rsid w:val="00E3757B"/>
    <w:rsid w:val="00E37D2D"/>
    <w:rsid w:val="00E409F9"/>
    <w:rsid w:val="00E40B11"/>
    <w:rsid w:val="00E4111F"/>
    <w:rsid w:val="00E41208"/>
    <w:rsid w:val="00E41410"/>
    <w:rsid w:val="00E41DAB"/>
    <w:rsid w:val="00E43E50"/>
    <w:rsid w:val="00E44F33"/>
    <w:rsid w:val="00E45493"/>
    <w:rsid w:val="00E456C3"/>
    <w:rsid w:val="00E45E44"/>
    <w:rsid w:val="00E4630A"/>
    <w:rsid w:val="00E46EB7"/>
    <w:rsid w:val="00E47457"/>
    <w:rsid w:val="00E4750D"/>
    <w:rsid w:val="00E47A0A"/>
    <w:rsid w:val="00E503C8"/>
    <w:rsid w:val="00E50C21"/>
    <w:rsid w:val="00E51B53"/>
    <w:rsid w:val="00E526E4"/>
    <w:rsid w:val="00E52817"/>
    <w:rsid w:val="00E52CD4"/>
    <w:rsid w:val="00E53F46"/>
    <w:rsid w:val="00E53F9E"/>
    <w:rsid w:val="00E55379"/>
    <w:rsid w:val="00E557BE"/>
    <w:rsid w:val="00E55DFD"/>
    <w:rsid w:val="00E56046"/>
    <w:rsid w:val="00E5698D"/>
    <w:rsid w:val="00E56D36"/>
    <w:rsid w:val="00E5720B"/>
    <w:rsid w:val="00E57232"/>
    <w:rsid w:val="00E57A05"/>
    <w:rsid w:val="00E60CFE"/>
    <w:rsid w:val="00E61399"/>
    <w:rsid w:val="00E61421"/>
    <w:rsid w:val="00E61EB5"/>
    <w:rsid w:val="00E62A94"/>
    <w:rsid w:val="00E62C74"/>
    <w:rsid w:val="00E636DD"/>
    <w:rsid w:val="00E63781"/>
    <w:rsid w:val="00E64661"/>
    <w:rsid w:val="00E64AB9"/>
    <w:rsid w:val="00E64F49"/>
    <w:rsid w:val="00E64F6B"/>
    <w:rsid w:val="00E654C1"/>
    <w:rsid w:val="00E6687E"/>
    <w:rsid w:val="00E6743B"/>
    <w:rsid w:val="00E702CB"/>
    <w:rsid w:val="00E709D6"/>
    <w:rsid w:val="00E709FC"/>
    <w:rsid w:val="00E715F2"/>
    <w:rsid w:val="00E7268B"/>
    <w:rsid w:val="00E7298F"/>
    <w:rsid w:val="00E73C3D"/>
    <w:rsid w:val="00E75201"/>
    <w:rsid w:val="00E76271"/>
    <w:rsid w:val="00E765D9"/>
    <w:rsid w:val="00E76FE0"/>
    <w:rsid w:val="00E77AFF"/>
    <w:rsid w:val="00E809EC"/>
    <w:rsid w:val="00E812E5"/>
    <w:rsid w:val="00E81889"/>
    <w:rsid w:val="00E820D5"/>
    <w:rsid w:val="00E82442"/>
    <w:rsid w:val="00E8273C"/>
    <w:rsid w:val="00E82F98"/>
    <w:rsid w:val="00E83492"/>
    <w:rsid w:val="00E836BF"/>
    <w:rsid w:val="00E836CD"/>
    <w:rsid w:val="00E859AB"/>
    <w:rsid w:val="00E86038"/>
    <w:rsid w:val="00E86629"/>
    <w:rsid w:val="00E86E3F"/>
    <w:rsid w:val="00E8762C"/>
    <w:rsid w:val="00E87F95"/>
    <w:rsid w:val="00E90762"/>
    <w:rsid w:val="00E90F73"/>
    <w:rsid w:val="00E918B7"/>
    <w:rsid w:val="00E91FCA"/>
    <w:rsid w:val="00E9223E"/>
    <w:rsid w:val="00E93624"/>
    <w:rsid w:val="00E9475C"/>
    <w:rsid w:val="00E9481F"/>
    <w:rsid w:val="00E948A7"/>
    <w:rsid w:val="00E954F4"/>
    <w:rsid w:val="00E95A81"/>
    <w:rsid w:val="00E9640A"/>
    <w:rsid w:val="00EA071E"/>
    <w:rsid w:val="00EA075E"/>
    <w:rsid w:val="00EA1EF0"/>
    <w:rsid w:val="00EA2351"/>
    <w:rsid w:val="00EA2732"/>
    <w:rsid w:val="00EA2805"/>
    <w:rsid w:val="00EA2C55"/>
    <w:rsid w:val="00EA2D87"/>
    <w:rsid w:val="00EA3D0A"/>
    <w:rsid w:val="00EA5A33"/>
    <w:rsid w:val="00EA5CC2"/>
    <w:rsid w:val="00EA67ED"/>
    <w:rsid w:val="00EA7863"/>
    <w:rsid w:val="00EB0B6D"/>
    <w:rsid w:val="00EB0BF9"/>
    <w:rsid w:val="00EB144A"/>
    <w:rsid w:val="00EB19B1"/>
    <w:rsid w:val="00EB2506"/>
    <w:rsid w:val="00EB2BA3"/>
    <w:rsid w:val="00EB35A3"/>
    <w:rsid w:val="00EB4D45"/>
    <w:rsid w:val="00EB4D69"/>
    <w:rsid w:val="00EB4EF1"/>
    <w:rsid w:val="00EB5989"/>
    <w:rsid w:val="00EB5CE4"/>
    <w:rsid w:val="00EB5ECB"/>
    <w:rsid w:val="00EB5FA1"/>
    <w:rsid w:val="00EB60D2"/>
    <w:rsid w:val="00EB6D2A"/>
    <w:rsid w:val="00EB7381"/>
    <w:rsid w:val="00EC164A"/>
    <w:rsid w:val="00EC1F64"/>
    <w:rsid w:val="00EC2817"/>
    <w:rsid w:val="00EC2986"/>
    <w:rsid w:val="00EC29A8"/>
    <w:rsid w:val="00EC2D66"/>
    <w:rsid w:val="00EC2F05"/>
    <w:rsid w:val="00EC3461"/>
    <w:rsid w:val="00EC47A0"/>
    <w:rsid w:val="00EC51BB"/>
    <w:rsid w:val="00EC57A5"/>
    <w:rsid w:val="00EC5DDF"/>
    <w:rsid w:val="00EC6F91"/>
    <w:rsid w:val="00EC73B5"/>
    <w:rsid w:val="00ED07BC"/>
    <w:rsid w:val="00ED0929"/>
    <w:rsid w:val="00ED11B6"/>
    <w:rsid w:val="00ED2613"/>
    <w:rsid w:val="00ED2B4D"/>
    <w:rsid w:val="00ED3AE2"/>
    <w:rsid w:val="00ED3C5D"/>
    <w:rsid w:val="00ED4975"/>
    <w:rsid w:val="00ED525F"/>
    <w:rsid w:val="00ED5394"/>
    <w:rsid w:val="00ED54D3"/>
    <w:rsid w:val="00ED5A69"/>
    <w:rsid w:val="00ED5D84"/>
    <w:rsid w:val="00ED6072"/>
    <w:rsid w:val="00ED6C60"/>
    <w:rsid w:val="00ED710B"/>
    <w:rsid w:val="00ED79F5"/>
    <w:rsid w:val="00ED7B42"/>
    <w:rsid w:val="00ED7C8D"/>
    <w:rsid w:val="00ED7E3A"/>
    <w:rsid w:val="00EE0743"/>
    <w:rsid w:val="00EE087B"/>
    <w:rsid w:val="00EE0BB6"/>
    <w:rsid w:val="00EE1347"/>
    <w:rsid w:val="00EE1A0D"/>
    <w:rsid w:val="00EE2DE1"/>
    <w:rsid w:val="00EE302E"/>
    <w:rsid w:val="00EE54F4"/>
    <w:rsid w:val="00EE6EEE"/>
    <w:rsid w:val="00EE6FB3"/>
    <w:rsid w:val="00EE7474"/>
    <w:rsid w:val="00EE7597"/>
    <w:rsid w:val="00EE7F00"/>
    <w:rsid w:val="00EE7F95"/>
    <w:rsid w:val="00EF128E"/>
    <w:rsid w:val="00EF1E28"/>
    <w:rsid w:val="00EF233C"/>
    <w:rsid w:val="00EF275E"/>
    <w:rsid w:val="00EF31F6"/>
    <w:rsid w:val="00EF3A47"/>
    <w:rsid w:val="00EF4459"/>
    <w:rsid w:val="00EF461D"/>
    <w:rsid w:val="00EF49FD"/>
    <w:rsid w:val="00EF6346"/>
    <w:rsid w:val="00EF64AD"/>
    <w:rsid w:val="00EF658F"/>
    <w:rsid w:val="00EF7AB9"/>
    <w:rsid w:val="00F013E8"/>
    <w:rsid w:val="00F03D07"/>
    <w:rsid w:val="00F065A3"/>
    <w:rsid w:val="00F06F5C"/>
    <w:rsid w:val="00F072E4"/>
    <w:rsid w:val="00F10BF8"/>
    <w:rsid w:val="00F1214C"/>
    <w:rsid w:val="00F1247E"/>
    <w:rsid w:val="00F14C99"/>
    <w:rsid w:val="00F15D18"/>
    <w:rsid w:val="00F1607C"/>
    <w:rsid w:val="00F16C74"/>
    <w:rsid w:val="00F16F63"/>
    <w:rsid w:val="00F176E7"/>
    <w:rsid w:val="00F176EE"/>
    <w:rsid w:val="00F17A83"/>
    <w:rsid w:val="00F20128"/>
    <w:rsid w:val="00F20BE2"/>
    <w:rsid w:val="00F21AD4"/>
    <w:rsid w:val="00F2214B"/>
    <w:rsid w:val="00F22A3B"/>
    <w:rsid w:val="00F22B99"/>
    <w:rsid w:val="00F22C2B"/>
    <w:rsid w:val="00F22C2E"/>
    <w:rsid w:val="00F235AF"/>
    <w:rsid w:val="00F238AD"/>
    <w:rsid w:val="00F23D55"/>
    <w:rsid w:val="00F24CD2"/>
    <w:rsid w:val="00F24CE2"/>
    <w:rsid w:val="00F24D33"/>
    <w:rsid w:val="00F25016"/>
    <w:rsid w:val="00F26CFE"/>
    <w:rsid w:val="00F26FEF"/>
    <w:rsid w:val="00F27342"/>
    <w:rsid w:val="00F27EA4"/>
    <w:rsid w:val="00F30453"/>
    <w:rsid w:val="00F30C22"/>
    <w:rsid w:val="00F30CD4"/>
    <w:rsid w:val="00F31219"/>
    <w:rsid w:val="00F318EF"/>
    <w:rsid w:val="00F3246A"/>
    <w:rsid w:val="00F3274A"/>
    <w:rsid w:val="00F327FE"/>
    <w:rsid w:val="00F32B8F"/>
    <w:rsid w:val="00F32E4F"/>
    <w:rsid w:val="00F32F8B"/>
    <w:rsid w:val="00F344FB"/>
    <w:rsid w:val="00F3497D"/>
    <w:rsid w:val="00F34A0B"/>
    <w:rsid w:val="00F3622F"/>
    <w:rsid w:val="00F367D6"/>
    <w:rsid w:val="00F36902"/>
    <w:rsid w:val="00F369F4"/>
    <w:rsid w:val="00F36E04"/>
    <w:rsid w:val="00F37124"/>
    <w:rsid w:val="00F37529"/>
    <w:rsid w:val="00F37A25"/>
    <w:rsid w:val="00F416BF"/>
    <w:rsid w:val="00F423EB"/>
    <w:rsid w:val="00F4240F"/>
    <w:rsid w:val="00F4243A"/>
    <w:rsid w:val="00F42D12"/>
    <w:rsid w:val="00F431CF"/>
    <w:rsid w:val="00F432BD"/>
    <w:rsid w:val="00F448B4"/>
    <w:rsid w:val="00F4511D"/>
    <w:rsid w:val="00F451C4"/>
    <w:rsid w:val="00F45928"/>
    <w:rsid w:val="00F45C1F"/>
    <w:rsid w:val="00F465B4"/>
    <w:rsid w:val="00F468A7"/>
    <w:rsid w:val="00F46BD2"/>
    <w:rsid w:val="00F472ED"/>
    <w:rsid w:val="00F5035C"/>
    <w:rsid w:val="00F506C1"/>
    <w:rsid w:val="00F50B46"/>
    <w:rsid w:val="00F51240"/>
    <w:rsid w:val="00F51742"/>
    <w:rsid w:val="00F51A7A"/>
    <w:rsid w:val="00F51DFF"/>
    <w:rsid w:val="00F52219"/>
    <w:rsid w:val="00F52B58"/>
    <w:rsid w:val="00F53F03"/>
    <w:rsid w:val="00F54343"/>
    <w:rsid w:val="00F54B10"/>
    <w:rsid w:val="00F54B6D"/>
    <w:rsid w:val="00F54EAC"/>
    <w:rsid w:val="00F55528"/>
    <w:rsid w:val="00F55741"/>
    <w:rsid w:val="00F561A6"/>
    <w:rsid w:val="00F56DB0"/>
    <w:rsid w:val="00F575C1"/>
    <w:rsid w:val="00F57AEC"/>
    <w:rsid w:val="00F60272"/>
    <w:rsid w:val="00F60654"/>
    <w:rsid w:val="00F61900"/>
    <w:rsid w:val="00F620F9"/>
    <w:rsid w:val="00F62106"/>
    <w:rsid w:val="00F62E95"/>
    <w:rsid w:val="00F644D4"/>
    <w:rsid w:val="00F64849"/>
    <w:rsid w:val="00F64ECB"/>
    <w:rsid w:val="00F652AC"/>
    <w:rsid w:val="00F6590E"/>
    <w:rsid w:val="00F66D33"/>
    <w:rsid w:val="00F6713D"/>
    <w:rsid w:val="00F67D6F"/>
    <w:rsid w:val="00F70860"/>
    <w:rsid w:val="00F7101A"/>
    <w:rsid w:val="00F719B2"/>
    <w:rsid w:val="00F71C7D"/>
    <w:rsid w:val="00F72084"/>
    <w:rsid w:val="00F721F3"/>
    <w:rsid w:val="00F72966"/>
    <w:rsid w:val="00F72F17"/>
    <w:rsid w:val="00F73A19"/>
    <w:rsid w:val="00F73B84"/>
    <w:rsid w:val="00F73FAD"/>
    <w:rsid w:val="00F74AC2"/>
    <w:rsid w:val="00F76105"/>
    <w:rsid w:val="00F762A6"/>
    <w:rsid w:val="00F764C9"/>
    <w:rsid w:val="00F76EBC"/>
    <w:rsid w:val="00F771DD"/>
    <w:rsid w:val="00F772BF"/>
    <w:rsid w:val="00F774C5"/>
    <w:rsid w:val="00F80B02"/>
    <w:rsid w:val="00F80C91"/>
    <w:rsid w:val="00F80D02"/>
    <w:rsid w:val="00F80D12"/>
    <w:rsid w:val="00F80D59"/>
    <w:rsid w:val="00F8104F"/>
    <w:rsid w:val="00F817C5"/>
    <w:rsid w:val="00F8214C"/>
    <w:rsid w:val="00F8221C"/>
    <w:rsid w:val="00F82BF1"/>
    <w:rsid w:val="00F82E56"/>
    <w:rsid w:val="00F83092"/>
    <w:rsid w:val="00F83121"/>
    <w:rsid w:val="00F831B7"/>
    <w:rsid w:val="00F8466E"/>
    <w:rsid w:val="00F85259"/>
    <w:rsid w:val="00F8621F"/>
    <w:rsid w:val="00F87224"/>
    <w:rsid w:val="00F87893"/>
    <w:rsid w:val="00F900B7"/>
    <w:rsid w:val="00F90CB1"/>
    <w:rsid w:val="00F90F6F"/>
    <w:rsid w:val="00F914BF"/>
    <w:rsid w:val="00F93B11"/>
    <w:rsid w:val="00F93CA8"/>
    <w:rsid w:val="00F94F01"/>
    <w:rsid w:val="00F95045"/>
    <w:rsid w:val="00F95808"/>
    <w:rsid w:val="00F9598F"/>
    <w:rsid w:val="00F95A11"/>
    <w:rsid w:val="00F96212"/>
    <w:rsid w:val="00F97824"/>
    <w:rsid w:val="00F97EAF"/>
    <w:rsid w:val="00FA01BE"/>
    <w:rsid w:val="00FA01F0"/>
    <w:rsid w:val="00FA1DE2"/>
    <w:rsid w:val="00FA2A73"/>
    <w:rsid w:val="00FA2C2A"/>
    <w:rsid w:val="00FA318B"/>
    <w:rsid w:val="00FA38D6"/>
    <w:rsid w:val="00FA3B65"/>
    <w:rsid w:val="00FA4160"/>
    <w:rsid w:val="00FA4F30"/>
    <w:rsid w:val="00FA5438"/>
    <w:rsid w:val="00FA5899"/>
    <w:rsid w:val="00FA593F"/>
    <w:rsid w:val="00FA636F"/>
    <w:rsid w:val="00FA6817"/>
    <w:rsid w:val="00FA6E7C"/>
    <w:rsid w:val="00FA72E6"/>
    <w:rsid w:val="00FA7955"/>
    <w:rsid w:val="00FB06D8"/>
    <w:rsid w:val="00FB0AD6"/>
    <w:rsid w:val="00FB0EC5"/>
    <w:rsid w:val="00FB0F61"/>
    <w:rsid w:val="00FB12F1"/>
    <w:rsid w:val="00FB1406"/>
    <w:rsid w:val="00FB1614"/>
    <w:rsid w:val="00FB1AF2"/>
    <w:rsid w:val="00FB2232"/>
    <w:rsid w:val="00FB2484"/>
    <w:rsid w:val="00FB29B8"/>
    <w:rsid w:val="00FB2F7D"/>
    <w:rsid w:val="00FB36DC"/>
    <w:rsid w:val="00FB4D68"/>
    <w:rsid w:val="00FB51C6"/>
    <w:rsid w:val="00FB688D"/>
    <w:rsid w:val="00FB71BB"/>
    <w:rsid w:val="00FB7662"/>
    <w:rsid w:val="00FB7871"/>
    <w:rsid w:val="00FC0BE3"/>
    <w:rsid w:val="00FC0C24"/>
    <w:rsid w:val="00FC0C45"/>
    <w:rsid w:val="00FC12B6"/>
    <w:rsid w:val="00FC181F"/>
    <w:rsid w:val="00FC187A"/>
    <w:rsid w:val="00FC30C5"/>
    <w:rsid w:val="00FC4BDB"/>
    <w:rsid w:val="00FC579E"/>
    <w:rsid w:val="00FC7174"/>
    <w:rsid w:val="00FC75CD"/>
    <w:rsid w:val="00FD06CB"/>
    <w:rsid w:val="00FD0EE5"/>
    <w:rsid w:val="00FD10D1"/>
    <w:rsid w:val="00FD10DB"/>
    <w:rsid w:val="00FD147A"/>
    <w:rsid w:val="00FD14C2"/>
    <w:rsid w:val="00FD1C84"/>
    <w:rsid w:val="00FD321F"/>
    <w:rsid w:val="00FD35E6"/>
    <w:rsid w:val="00FD3CFC"/>
    <w:rsid w:val="00FD42C8"/>
    <w:rsid w:val="00FD43E0"/>
    <w:rsid w:val="00FD5380"/>
    <w:rsid w:val="00FD630B"/>
    <w:rsid w:val="00FD678A"/>
    <w:rsid w:val="00FD67CB"/>
    <w:rsid w:val="00FD6F41"/>
    <w:rsid w:val="00FD7572"/>
    <w:rsid w:val="00FD767F"/>
    <w:rsid w:val="00FD7F0E"/>
    <w:rsid w:val="00FE0087"/>
    <w:rsid w:val="00FE0568"/>
    <w:rsid w:val="00FE10CD"/>
    <w:rsid w:val="00FE117D"/>
    <w:rsid w:val="00FE17A3"/>
    <w:rsid w:val="00FE1B75"/>
    <w:rsid w:val="00FE270D"/>
    <w:rsid w:val="00FE3704"/>
    <w:rsid w:val="00FE3A5E"/>
    <w:rsid w:val="00FE455E"/>
    <w:rsid w:val="00FE5281"/>
    <w:rsid w:val="00FE6869"/>
    <w:rsid w:val="00FE7186"/>
    <w:rsid w:val="00FE7B2A"/>
    <w:rsid w:val="00FF00C1"/>
    <w:rsid w:val="00FF043A"/>
    <w:rsid w:val="00FF1094"/>
    <w:rsid w:val="00FF1118"/>
    <w:rsid w:val="00FF1160"/>
    <w:rsid w:val="00FF20CC"/>
    <w:rsid w:val="00FF35E4"/>
    <w:rsid w:val="00FF3730"/>
    <w:rsid w:val="00FF41F3"/>
    <w:rsid w:val="00FF43C3"/>
    <w:rsid w:val="00FF5DED"/>
    <w:rsid w:val="00FF6462"/>
    <w:rsid w:val="00FF6DEA"/>
    <w:rsid w:val="00FF6FAD"/>
    <w:rsid w:val="00FF73D2"/>
    <w:rsid w:val="00FF7B40"/>
    <w:rsid w:val="00FF7BA1"/>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990FB3"/>
  <w15:docId w15:val="{0D2F1BC6-8748-4F11-AF85-D4DCE8CF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095"/>
    <w:rPr>
      <w:sz w:val="22"/>
      <w:szCs w:val="22"/>
      <w:lang w:val="en-US" w:eastAsia="en-US" w:bidi="en-US"/>
    </w:rPr>
  </w:style>
  <w:style w:type="paragraph" w:styleId="Heading1">
    <w:name w:val="heading 1"/>
    <w:basedOn w:val="Normal"/>
    <w:next w:val="Normal"/>
    <w:link w:val="Heading1Char"/>
    <w:uiPriority w:val="9"/>
    <w:qFormat/>
    <w:rsid w:val="008B0C51"/>
    <w:pPr>
      <w:keepNext/>
      <w:numPr>
        <w:numId w:val="1"/>
      </w:numPr>
      <w:spacing w:before="360" w:line="360" w:lineRule="auto"/>
      <w:contextualSpacing/>
      <w:outlineLvl w:val="0"/>
    </w:pPr>
    <w:rPr>
      <w:b/>
      <w:bCs/>
      <w:caps/>
      <w:szCs w:val="28"/>
      <w:lang w:val="en-ZA"/>
    </w:rPr>
  </w:style>
  <w:style w:type="paragraph" w:styleId="Heading2">
    <w:name w:val="heading 2"/>
    <w:basedOn w:val="Normal"/>
    <w:next w:val="Normal"/>
    <w:link w:val="Heading2Char"/>
    <w:uiPriority w:val="9"/>
    <w:unhideWhenUsed/>
    <w:qFormat/>
    <w:rsid w:val="004F2B14"/>
    <w:pPr>
      <w:numPr>
        <w:ilvl w:val="1"/>
        <w:numId w:val="1"/>
      </w:numPr>
      <w:spacing w:before="200" w:line="360" w:lineRule="auto"/>
      <w:outlineLvl w:val="1"/>
    </w:pPr>
    <w:rPr>
      <w:bCs/>
      <w:sz w:val="20"/>
      <w:szCs w:val="26"/>
    </w:rPr>
  </w:style>
  <w:style w:type="paragraph" w:styleId="Heading3">
    <w:name w:val="heading 3"/>
    <w:basedOn w:val="Normal"/>
    <w:next w:val="Normal"/>
    <w:link w:val="Heading3Char"/>
    <w:uiPriority w:val="9"/>
    <w:qFormat/>
    <w:rsid w:val="00370FEA"/>
    <w:pPr>
      <w:numPr>
        <w:ilvl w:val="2"/>
        <w:numId w:val="1"/>
      </w:numPr>
      <w:spacing w:before="200" w:line="271" w:lineRule="auto"/>
      <w:outlineLvl w:val="2"/>
    </w:pPr>
    <w:rPr>
      <w:bCs/>
      <w:sz w:val="20"/>
    </w:rPr>
  </w:style>
  <w:style w:type="paragraph" w:styleId="Heading4">
    <w:name w:val="heading 4"/>
    <w:basedOn w:val="Normal"/>
    <w:next w:val="Normal"/>
    <w:link w:val="Heading4Char"/>
    <w:uiPriority w:val="9"/>
    <w:qFormat/>
    <w:rsid w:val="008F5D27"/>
    <w:pPr>
      <w:numPr>
        <w:ilvl w:val="3"/>
        <w:numId w:val="1"/>
      </w:numPr>
      <w:spacing w:before="200"/>
      <w:outlineLvl w:val="3"/>
    </w:pPr>
    <w:rPr>
      <w:bCs/>
      <w:iCs/>
    </w:rPr>
  </w:style>
  <w:style w:type="paragraph" w:styleId="Heading5">
    <w:name w:val="heading 5"/>
    <w:basedOn w:val="Normal"/>
    <w:next w:val="Normal"/>
    <w:link w:val="Heading5Char"/>
    <w:uiPriority w:val="9"/>
    <w:qFormat/>
    <w:rsid w:val="00540DC7"/>
    <w:pPr>
      <w:numPr>
        <w:ilvl w:val="4"/>
        <w:numId w:val="1"/>
      </w:numPr>
      <w:spacing w:before="200"/>
      <w:outlineLvl w:val="4"/>
    </w:pPr>
    <w:rPr>
      <w:bCs/>
      <w:color w:val="000000"/>
    </w:rPr>
  </w:style>
  <w:style w:type="paragraph" w:styleId="Heading6">
    <w:name w:val="heading 6"/>
    <w:basedOn w:val="Normal"/>
    <w:next w:val="Normal"/>
    <w:link w:val="Heading6Char"/>
    <w:uiPriority w:val="9"/>
    <w:semiHidden/>
    <w:unhideWhenUsed/>
    <w:qFormat/>
    <w:rsid w:val="00C90297"/>
    <w:pPr>
      <w:numPr>
        <w:ilvl w:val="5"/>
        <w:numId w:val="1"/>
      </w:num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90297"/>
    <w:pPr>
      <w:numPr>
        <w:ilvl w:val="6"/>
        <w:numId w:val="1"/>
      </w:numPr>
      <w:outlineLvl w:val="6"/>
    </w:pPr>
    <w:rPr>
      <w:rFonts w:ascii="Cambria" w:hAnsi="Cambria"/>
      <w:i/>
      <w:iCs/>
    </w:rPr>
  </w:style>
  <w:style w:type="paragraph" w:styleId="Heading8">
    <w:name w:val="heading 8"/>
    <w:basedOn w:val="Normal"/>
    <w:next w:val="Normal"/>
    <w:link w:val="Heading8Char"/>
    <w:uiPriority w:val="9"/>
    <w:semiHidden/>
    <w:unhideWhenUsed/>
    <w:qFormat/>
    <w:rsid w:val="00C90297"/>
    <w:pPr>
      <w:numPr>
        <w:ilvl w:val="7"/>
        <w:numId w:val="1"/>
      </w:numPr>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90297"/>
    <w:pPr>
      <w:numPr>
        <w:ilvl w:val="8"/>
        <w:numId w:val="1"/>
      </w:num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297"/>
    <w:pPr>
      <w:ind w:left="720"/>
      <w:contextualSpacing/>
    </w:pPr>
  </w:style>
  <w:style w:type="character" w:customStyle="1" w:styleId="Heading1Char">
    <w:name w:val="Heading 1 Char"/>
    <w:link w:val="Heading1"/>
    <w:uiPriority w:val="9"/>
    <w:rsid w:val="008B0C51"/>
    <w:rPr>
      <w:b/>
      <w:bCs/>
      <w:caps/>
      <w:sz w:val="22"/>
      <w:szCs w:val="28"/>
      <w:lang w:eastAsia="en-US" w:bidi="en-US"/>
    </w:rPr>
  </w:style>
  <w:style w:type="character" w:customStyle="1" w:styleId="Heading2Char">
    <w:name w:val="Heading 2 Char"/>
    <w:link w:val="Heading2"/>
    <w:uiPriority w:val="9"/>
    <w:rsid w:val="004F2B14"/>
    <w:rPr>
      <w:bCs/>
      <w:szCs w:val="26"/>
      <w:lang w:val="en-US" w:eastAsia="en-US" w:bidi="en-US"/>
    </w:rPr>
  </w:style>
  <w:style w:type="paragraph" w:styleId="Header">
    <w:name w:val="header"/>
    <w:basedOn w:val="Normal"/>
    <w:link w:val="HeaderChar"/>
    <w:qFormat/>
    <w:rsid w:val="00396F06"/>
    <w:pPr>
      <w:tabs>
        <w:tab w:val="center" w:pos="4680"/>
        <w:tab w:val="right" w:pos="9360"/>
      </w:tabs>
      <w:jc w:val="center"/>
    </w:pPr>
    <w:rPr>
      <w:sz w:val="20"/>
    </w:rPr>
  </w:style>
  <w:style w:type="character" w:customStyle="1" w:styleId="HeaderChar">
    <w:name w:val="Header Char"/>
    <w:link w:val="Header"/>
    <w:rsid w:val="00396F06"/>
    <w:rPr>
      <w:szCs w:val="22"/>
      <w:lang w:bidi="en-US"/>
    </w:rPr>
  </w:style>
  <w:style w:type="paragraph" w:styleId="Footer">
    <w:name w:val="footer"/>
    <w:basedOn w:val="Normal"/>
    <w:link w:val="FooterChar"/>
    <w:uiPriority w:val="99"/>
    <w:rsid w:val="00BC7A7F"/>
    <w:pPr>
      <w:tabs>
        <w:tab w:val="center" w:pos="4680"/>
        <w:tab w:val="right" w:pos="9360"/>
      </w:tabs>
    </w:pPr>
  </w:style>
  <w:style w:type="character" w:customStyle="1" w:styleId="FooterChar">
    <w:name w:val="Footer Char"/>
    <w:link w:val="Footer"/>
    <w:uiPriority w:val="99"/>
    <w:rsid w:val="00564545"/>
    <w:rPr>
      <w:szCs w:val="22"/>
      <w:lang w:bidi="en-US"/>
    </w:rPr>
  </w:style>
  <w:style w:type="paragraph" w:styleId="BalloonText">
    <w:name w:val="Balloon Text"/>
    <w:basedOn w:val="Normal"/>
    <w:link w:val="BalloonTextChar"/>
    <w:uiPriority w:val="99"/>
    <w:semiHidden/>
    <w:unhideWhenUsed/>
    <w:rsid w:val="000620C7"/>
    <w:rPr>
      <w:rFonts w:ascii="Tahoma" w:hAnsi="Tahoma" w:cs="Tahoma"/>
      <w:sz w:val="16"/>
      <w:szCs w:val="16"/>
    </w:rPr>
  </w:style>
  <w:style w:type="character" w:customStyle="1" w:styleId="BalloonTextChar">
    <w:name w:val="Balloon Text Char"/>
    <w:link w:val="BalloonText"/>
    <w:uiPriority w:val="99"/>
    <w:semiHidden/>
    <w:rsid w:val="000620C7"/>
    <w:rPr>
      <w:rFonts w:ascii="Tahoma" w:hAnsi="Tahoma" w:cs="Tahoma"/>
      <w:sz w:val="16"/>
      <w:szCs w:val="16"/>
    </w:rPr>
  </w:style>
  <w:style w:type="table" w:styleId="TableGrid">
    <w:name w:val="Table Grid"/>
    <w:basedOn w:val="TableNormal"/>
    <w:uiPriority w:val="59"/>
    <w:rsid w:val="002E1C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rsid w:val="00BC7A7F"/>
    <w:rPr>
      <w:rFonts w:cs="Times New Roman"/>
      <w:sz w:val="16"/>
      <w:szCs w:val="16"/>
    </w:rPr>
  </w:style>
  <w:style w:type="paragraph" w:styleId="CommentText">
    <w:name w:val="annotation text"/>
    <w:basedOn w:val="Normal"/>
    <w:link w:val="CommentTextChar"/>
    <w:uiPriority w:val="99"/>
    <w:semiHidden/>
    <w:rsid w:val="00BC7A7F"/>
    <w:rPr>
      <w:rFonts w:ascii="Calibri" w:eastAsia="Calibri" w:hAnsi="Calibri"/>
      <w:sz w:val="20"/>
      <w:szCs w:val="20"/>
    </w:rPr>
  </w:style>
  <w:style w:type="character" w:customStyle="1" w:styleId="CommentTextChar">
    <w:name w:val="Comment Text Char"/>
    <w:link w:val="CommentText"/>
    <w:uiPriority w:val="99"/>
    <w:semiHidden/>
    <w:rsid w:val="00BC7A7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BC7A7F"/>
    <w:rPr>
      <w:b/>
      <w:bCs/>
    </w:rPr>
  </w:style>
  <w:style w:type="character" w:customStyle="1" w:styleId="CommentSubjectChar">
    <w:name w:val="Comment Subject Char"/>
    <w:link w:val="CommentSubject"/>
    <w:uiPriority w:val="99"/>
    <w:semiHidden/>
    <w:rsid w:val="00BC7A7F"/>
    <w:rPr>
      <w:rFonts w:ascii="Calibri" w:eastAsia="Calibri" w:hAnsi="Calibri" w:cs="Times New Roman"/>
      <w:b/>
      <w:bCs/>
      <w:sz w:val="20"/>
      <w:szCs w:val="20"/>
    </w:rPr>
  </w:style>
  <w:style w:type="paragraph" w:styleId="Caption">
    <w:name w:val="caption"/>
    <w:basedOn w:val="Normal"/>
    <w:next w:val="Normal"/>
    <w:uiPriority w:val="10"/>
    <w:qFormat/>
    <w:rsid w:val="00564545"/>
    <w:pPr>
      <w:jc w:val="center"/>
    </w:pPr>
    <w:rPr>
      <w:rFonts w:cs="Arial"/>
      <w:b/>
      <w:bCs/>
      <w:sz w:val="20"/>
      <w:szCs w:val="20"/>
    </w:rPr>
  </w:style>
  <w:style w:type="paragraph" w:styleId="Revision">
    <w:name w:val="Revision"/>
    <w:hidden/>
    <w:uiPriority w:val="99"/>
    <w:semiHidden/>
    <w:rsid w:val="008A2092"/>
    <w:pPr>
      <w:spacing w:after="200" w:line="276" w:lineRule="auto"/>
    </w:pPr>
    <w:rPr>
      <w:sz w:val="22"/>
      <w:szCs w:val="22"/>
      <w:lang w:val="en-US" w:eastAsia="en-US" w:bidi="en-US"/>
    </w:rPr>
  </w:style>
  <w:style w:type="character" w:customStyle="1" w:styleId="Heading3Char">
    <w:name w:val="Heading 3 Char"/>
    <w:link w:val="Heading3"/>
    <w:uiPriority w:val="9"/>
    <w:rsid w:val="00370FEA"/>
    <w:rPr>
      <w:bCs/>
      <w:szCs w:val="22"/>
      <w:lang w:val="en-US" w:eastAsia="en-US" w:bidi="en-US"/>
    </w:rPr>
  </w:style>
  <w:style w:type="character" w:customStyle="1" w:styleId="Heading4Char">
    <w:name w:val="Heading 4 Char"/>
    <w:link w:val="Heading4"/>
    <w:uiPriority w:val="9"/>
    <w:rsid w:val="008F5D27"/>
    <w:rPr>
      <w:bCs/>
      <w:iCs/>
      <w:sz w:val="22"/>
      <w:szCs w:val="22"/>
      <w:lang w:val="en-US" w:eastAsia="en-US" w:bidi="en-US"/>
    </w:rPr>
  </w:style>
  <w:style w:type="character" w:customStyle="1" w:styleId="Heading5Char">
    <w:name w:val="Heading 5 Char"/>
    <w:link w:val="Heading5"/>
    <w:uiPriority w:val="9"/>
    <w:rsid w:val="00540DC7"/>
    <w:rPr>
      <w:bCs/>
      <w:color w:val="000000"/>
      <w:sz w:val="22"/>
      <w:szCs w:val="22"/>
      <w:lang w:val="en-US" w:eastAsia="en-US" w:bidi="en-US"/>
    </w:rPr>
  </w:style>
  <w:style w:type="character" w:customStyle="1" w:styleId="Heading6Char">
    <w:name w:val="Heading 6 Char"/>
    <w:link w:val="Heading6"/>
    <w:uiPriority w:val="9"/>
    <w:semiHidden/>
    <w:rsid w:val="00C90297"/>
    <w:rPr>
      <w:rFonts w:ascii="Cambria" w:hAnsi="Cambria"/>
      <w:b/>
      <w:bCs/>
      <w:i/>
      <w:iCs/>
      <w:color w:val="7F7F7F"/>
      <w:sz w:val="22"/>
      <w:szCs w:val="22"/>
      <w:lang w:val="en-US" w:eastAsia="en-US" w:bidi="en-US"/>
    </w:rPr>
  </w:style>
  <w:style w:type="character" w:customStyle="1" w:styleId="Heading7Char">
    <w:name w:val="Heading 7 Char"/>
    <w:link w:val="Heading7"/>
    <w:uiPriority w:val="9"/>
    <w:semiHidden/>
    <w:rsid w:val="00C90297"/>
    <w:rPr>
      <w:rFonts w:ascii="Cambria" w:hAnsi="Cambria"/>
      <w:i/>
      <w:iCs/>
      <w:sz w:val="22"/>
      <w:szCs w:val="22"/>
      <w:lang w:val="en-US" w:eastAsia="en-US" w:bidi="en-US"/>
    </w:rPr>
  </w:style>
  <w:style w:type="character" w:customStyle="1" w:styleId="Heading8Char">
    <w:name w:val="Heading 8 Char"/>
    <w:link w:val="Heading8"/>
    <w:uiPriority w:val="9"/>
    <w:semiHidden/>
    <w:rsid w:val="00C90297"/>
    <w:rPr>
      <w:rFonts w:ascii="Cambria" w:hAnsi="Cambria"/>
      <w:lang w:val="en-US" w:eastAsia="en-US" w:bidi="en-US"/>
    </w:rPr>
  </w:style>
  <w:style w:type="character" w:customStyle="1" w:styleId="Heading9Char">
    <w:name w:val="Heading 9 Char"/>
    <w:link w:val="Heading9"/>
    <w:uiPriority w:val="9"/>
    <w:semiHidden/>
    <w:rsid w:val="00C90297"/>
    <w:rPr>
      <w:rFonts w:ascii="Cambria" w:hAnsi="Cambria"/>
      <w:i/>
      <w:iCs/>
      <w:spacing w:val="5"/>
      <w:lang w:val="en-US" w:eastAsia="en-US" w:bidi="en-US"/>
    </w:rPr>
  </w:style>
  <w:style w:type="paragraph" w:styleId="List">
    <w:name w:val="List"/>
    <w:basedOn w:val="Normal"/>
    <w:uiPriority w:val="99"/>
    <w:rsid w:val="00564545"/>
    <w:pPr>
      <w:ind w:left="360" w:hanging="360"/>
      <w:contextualSpacing/>
    </w:pPr>
  </w:style>
  <w:style w:type="paragraph" w:customStyle="1" w:styleId="ListNumberTable">
    <w:name w:val="List Number Table"/>
    <w:qFormat/>
    <w:rsid w:val="00186C1D"/>
    <w:pPr>
      <w:numPr>
        <w:numId w:val="6"/>
      </w:numPr>
    </w:pPr>
    <w:rPr>
      <w:rFonts w:eastAsia="Calibri"/>
      <w:szCs w:val="16"/>
      <w:lang w:val="en-US" w:eastAsia="en-US" w:bidi="en-US"/>
    </w:rPr>
  </w:style>
  <w:style w:type="paragraph" w:styleId="Subtitle">
    <w:name w:val="Subtitle"/>
    <w:basedOn w:val="Normal"/>
    <w:next w:val="Normal"/>
    <w:link w:val="SubtitleChar"/>
    <w:uiPriority w:val="11"/>
    <w:semiHidden/>
    <w:rsid w:val="00C90297"/>
    <w:pPr>
      <w:spacing w:after="600"/>
    </w:pPr>
    <w:rPr>
      <w:rFonts w:ascii="Cambria" w:hAnsi="Cambria"/>
      <w:i/>
      <w:iCs/>
      <w:spacing w:val="13"/>
      <w:sz w:val="24"/>
      <w:szCs w:val="24"/>
    </w:rPr>
  </w:style>
  <w:style w:type="character" w:customStyle="1" w:styleId="SubtitleChar">
    <w:name w:val="Subtitle Char"/>
    <w:link w:val="Subtitle"/>
    <w:uiPriority w:val="11"/>
    <w:semiHidden/>
    <w:rsid w:val="008368D2"/>
    <w:rPr>
      <w:rFonts w:ascii="Cambria" w:hAnsi="Cambria"/>
      <w:i/>
      <w:iCs/>
      <w:spacing w:val="13"/>
      <w:lang w:bidi="en-US"/>
    </w:rPr>
  </w:style>
  <w:style w:type="character" w:styleId="Strong">
    <w:name w:val="Strong"/>
    <w:uiPriority w:val="22"/>
    <w:semiHidden/>
    <w:rsid w:val="00C90297"/>
    <w:rPr>
      <w:b/>
      <w:bCs/>
    </w:rPr>
  </w:style>
  <w:style w:type="character" w:styleId="Emphasis">
    <w:name w:val="Emphasis"/>
    <w:uiPriority w:val="20"/>
    <w:qFormat/>
    <w:rsid w:val="00C90297"/>
    <w:rPr>
      <w:b/>
      <w:bCs/>
      <w:i/>
      <w:iCs/>
      <w:spacing w:val="10"/>
      <w:bdr w:val="none" w:sz="0" w:space="0" w:color="auto"/>
      <w:shd w:val="clear" w:color="auto" w:fill="auto"/>
    </w:rPr>
  </w:style>
  <w:style w:type="character" w:customStyle="1" w:styleId="ListNumberChar">
    <w:name w:val="List Number Char"/>
    <w:link w:val="ListNumber"/>
    <w:uiPriority w:val="9"/>
    <w:rsid w:val="00B50032"/>
    <w:rPr>
      <w:sz w:val="24"/>
      <w:szCs w:val="22"/>
      <w:lang w:val="en-US" w:eastAsia="en-US" w:bidi="en-US"/>
    </w:rPr>
  </w:style>
  <w:style w:type="paragraph" w:styleId="Quote">
    <w:name w:val="Quote"/>
    <w:basedOn w:val="Normal"/>
    <w:next w:val="Normal"/>
    <w:link w:val="QuoteChar"/>
    <w:uiPriority w:val="29"/>
    <w:semiHidden/>
    <w:rsid w:val="00C90297"/>
    <w:pPr>
      <w:spacing w:before="200"/>
      <w:ind w:left="360" w:right="360"/>
    </w:pPr>
    <w:rPr>
      <w:i/>
      <w:iCs/>
    </w:rPr>
  </w:style>
  <w:style w:type="character" w:customStyle="1" w:styleId="QuoteChar">
    <w:name w:val="Quote Char"/>
    <w:link w:val="Quote"/>
    <w:uiPriority w:val="29"/>
    <w:semiHidden/>
    <w:rsid w:val="008368D2"/>
    <w:rPr>
      <w:i/>
      <w:iCs/>
      <w:szCs w:val="22"/>
      <w:lang w:bidi="en-US"/>
    </w:rPr>
  </w:style>
  <w:style w:type="paragraph" w:styleId="IntenseQuote">
    <w:name w:val="Intense Quote"/>
    <w:basedOn w:val="Normal"/>
    <w:next w:val="Normal"/>
    <w:link w:val="IntenseQuoteChar"/>
    <w:uiPriority w:val="30"/>
    <w:semiHidden/>
    <w:rsid w:val="00C90297"/>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semiHidden/>
    <w:rsid w:val="008368D2"/>
    <w:rPr>
      <w:b/>
      <w:bCs/>
      <w:i/>
      <w:iCs/>
      <w:szCs w:val="22"/>
      <w:lang w:bidi="en-US"/>
    </w:rPr>
  </w:style>
  <w:style w:type="character" w:styleId="SubtleEmphasis">
    <w:name w:val="Subtle Emphasis"/>
    <w:uiPriority w:val="19"/>
    <w:semiHidden/>
    <w:rsid w:val="00C90297"/>
    <w:rPr>
      <w:i/>
      <w:iCs/>
    </w:rPr>
  </w:style>
  <w:style w:type="character" w:styleId="IntenseEmphasis">
    <w:name w:val="Intense Emphasis"/>
    <w:uiPriority w:val="21"/>
    <w:semiHidden/>
    <w:rsid w:val="00C90297"/>
    <w:rPr>
      <w:b/>
      <w:bCs/>
    </w:rPr>
  </w:style>
  <w:style w:type="character" w:styleId="SubtleReference">
    <w:name w:val="Subtle Reference"/>
    <w:uiPriority w:val="31"/>
    <w:semiHidden/>
    <w:rsid w:val="00C90297"/>
    <w:rPr>
      <w:smallCaps/>
    </w:rPr>
  </w:style>
  <w:style w:type="character" w:styleId="IntenseReference">
    <w:name w:val="Intense Reference"/>
    <w:uiPriority w:val="32"/>
    <w:semiHidden/>
    <w:rsid w:val="00C90297"/>
    <w:rPr>
      <w:smallCaps/>
      <w:spacing w:val="5"/>
      <w:u w:val="single"/>
    </w:rPr>
  </w:style>
  <w:style w:type="character" w:styleId="BookTitle">
    <w:name w:val="Book Title"/>
    <w:uiPriority w:val="33"/>
    <w:semiHidden/>
    <w:rsid w:val="00C90297"/>
    <w:rPr>
      <w:i/>
      <w:iCs/>
      <w:smallCaps/>
      <w:spacing w:val="5"/>
    </w:rPr>
  </w:style>
  <w:style w:type="paragraph" w:styleId="TOCHeading">
    <w:name w:val="TOC Heading"/>
    <w:basedOn w:val="Heading1"/>
    <w:next w:val="Normal"/>
    <w:uiPriority w:val="39"/>
    <w:semiHidden/>
    <w:unhideWhenUsed/>
    <w:qFormat/>
    <w:rsid w:val="00C90297"/>
    <w:pPr>
      <w:outlineLvl w:val="9"/>
    </w:pPr>
  </w:style>
  <w:style w:type="numbering" w:customStyle="1" w:styleId="Style1">
    <w:name w:val="Style1"/>
    <w:uiPriority w:val="99"/>
    <w:rsid w:val="00C90297"/>
    <w:pPr>
      <w:numPr>
        <w:numId w:val="2"/>
      </w:numPr>
    </w:pPr>
  </w:style>
  <w:style w:type="numbering" w:customStyle="1" w:styleId="Style2">
    <w:name w:val="Style2"/>
    <w:uiPriority w:val="99"/>
    <w:rsid w:val="00C90297"/>
    <w:pPr>
      <w:numPr>
        <w:numId w:val="3"/>
      </w:numPr>
    </w:pPr>
  </w:style>
  <w:style w:type="numbering" w:styleId="111111">
    <w:name w:val="Outline List 2"/>
    <w:basedOn w:val="NoList"/>
    <w:rsid w:val="004F2B14"/>
    <w:pPr>
      <w:numPr>
        <w:numId w:val="7"/>
      </w:numPr>
    </w:pPr>
  </w:style>
  <w:style w:type="paragraph" w:customStyle="1" w:styleId="references">
    <w:name w:val="references"/>
    <w:basedOn w:val="Normal"/>
    <w:qFormat/>
    <w:rsid w:val="00564545"/>
    <w:pPr>
      <w:spacing w:before="120" w:after="120"/>
    </w:pPr>
    <w:rPr>
      <w:sz w:val="18"/>
      <w:szCs w:val="18"/>
      <w:lang w:val="en-GB"/>
    </w:rPr>
  </w:style>
  <w:style w:type="numbering" w:customStyle="1" w:styleId="ListTable">
    <w:name w:val="List Table"/>
    <w:basedOn w:val="NoList"/>
    <w:uiPriority w:val="99"/>
    <w:rsid w:val="00186C1D"/>
    <w:pPr>
      <w:numPr>
        <w:numId w:val="8"/>
      </w:numPr>
    </w:pPr>
  </w:style>
  <w:style w:type="paragraph" w:styleId="ListNumber">
    <w:name w:val="List Number"/>
    <w:basedOn w:val="Normal"/>
    <w:link w:val="ListNumberChar"/>
    <w:uiPriority w:val="9"/>
    <w:qFormat/>
    <w:rsid w:val="00B50032"/>
    <w:pPr>
      <w:numPr>
        <w:numId w:val="5"/>
      </w:numPr>
      <w:contextualSpacing/>
    </w:pPr>
    <w:rPr>
      <w:sz w:val="24"/>
    </w:rPr>
  </w:style>
  <w:style w:type="paragraph" w:styleId="ListNumber2">
    <w:name w:val="List Number 2"/>
    <w:basedOn w:val="Normal"/>
    <w:uiPriority w:val="9"/>
    <w:rsid w:val="00540DC7"/>
    <w:pPr>
      <w:numPr>
        <w:numId w:val="4"/>
      </w:numPr>
      <w:contextualSpacing/>
    </w:pPr>
  </w:style>
  <w:style w:type="character" w:styleId="Hyperlink">
    <w:name w:val="Hyperlink"/>
    <w:uiPriority w:val="99"/>
    <w:unhideWhenUsed/>
    <w:rsid w:val="00766CB7"/>
    <w:rPr>
      <w:color w:val="0000FF"/>
      <w:u w:val="single"/>
    </w:rPr>
  </w:style>
  <w:style w:type="paragraph" w:customStyle="1" w:styleId="Default">
    <w:name w:val="Default"/>
    <w:rsid w:val="00767E61"/>
    <w:pPr>
      <w:autoSpaceDE w:val="0"/>
      <w:autoSpaceDN w:val="0"/>
      <w:adjustRightInd w:val="0"/>
    </w:pPr>
    <w:rPr>
      <w:rFonts w:ascii="Tahoma" w:hAnsi="Tahoma" w:cs="Tahoma"/>
      <w:color w:val="000000"/>
      <w:sz w:val="24"/>
      <w:szCs w:val="24"/>
    </w:rPr>
  </w:style>
  <w:style w:type="paragraph" w:styleId="NormalWeb">
    <w:name w:val="Normal (Web)"/>
    <w:basedOn w:val="Normal"/>
    <w:uiPriority w:val="99"/>
    <w:semiHidden/>
    <w:unhideWhenUsed/>
    <w:rsid w:val="00500A79"/>
    <w:pPr>
      <w:spacing w:before="100" w:beforeAutospacing="1" w:after="100" w:afterAutospacing="1"/>
    </w:pPr>
    <w:rPr>
      <w:rFonts w:ascii="Times New Roman" w:hAnsi="Times New Roman"/>
      <w:sz w:val="24"/>
      <w:szCs w:val="24"/>
      <w:lang w:val="en-ZA" w:eastAsia="en-ZA" w:bidi="ar-SA"/>
    </w:rPr>
  </w:style>
  <w:style w:type="character" w:customStyle="1" w:styleId="apple-converted-space">
    <w:name w:val="apple-converted-space"/>
    <w:basedOn w:val="DefaultParagraphFont"/>
    <w:rsid w:val="00721E15"/>
  </w:style>
  <w:style w:type="character" w:styleId="LineNumber">
    <w:name w:val="line number"/>
    <w:basedOn w:val="DefaultParagraphFont"/>
    <w:uiPriority w:val="99"/>
    <w:semiHidden/>
    <w:unhideWhenUsed/>
    <w:rsid w:val="00B25CC1"/>
  </w:style>
  <w:style w:type="character" w:customStyle="1" w:styleId="ui-provider">
    <w:name w:val="ui-provider"/>
    <w:basedOn w:val="DefaultParagraphFont"/>
    <w:rsid w:val="00AC7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9968">
      <w:bodyDiv w:val="1"/>
      <w:marLeft w:val="0"/>
      <w:marRight w:val="0"/>
      <w:marTop w:val="0"/>
      <w:marBottom w:val="0"/>
      <w:divBdr>
        <w:top w:val="none" w:sz="0" w:space="0" w:color="auto"/>
        <w:left w:val="none" w:sz="0" w:space="0" w:color="auto"/>
        <w:bottom w:val="none" w:sz="0" w:space="0" w:color="auto"/>
        <w:right w:val="none" w:sz="0" w:space="0" w:color="auto"/>
      </w:divBdr>
      <w:divsChild>
        <w:div w:id="1066341814">
          <w:marLeft w:val="547"/>
          <w:marRight w:val="0"/>
          <w:marTop w:val="134"/>
          <w:marBottom w:val="0"/>
          <w:divBdr>
            <w:top w:val="none" w:sz="0" w:space="0" w:color="auto"/>
            <w:left w:val="none" w:sz="0" w:space="0" w:color="auto"/>
            <w:bottom w:val="none" w:sz="0" w:space="0" w:color="auto"/>
            <w:right w:val="none" w:sz="0" w:space="0" w:color="auto"/>
          </w:divBdr>
        </w:div>
        <w:div w:id="2100371712">
          <w:marLeft w:val="547"/>
          <w:marRight w:val="0"/>
          <w:marTop w:val="134"/>
          <w:marBottom w:val="0"/>
          <w:divBdr>
            <w:top w:val="none" w:sz="0" w:space="0" w:color="auto"/>
            <w:left w:val="none" w:sz="0" w:space="0" w:color="auto"/>
            <w:bottom w:val="none" w:sz="0" w:space="0" w:color="auto"/>
            <w:right w:val="none" w:sz="0" w:space="0" w:color="auto"/>
          </w:divBdr>
        </w:div>
      </w:divsChild>
    </w:div>
    <w:div w:id="27068546">
      <w:bodyDiv w:val="1"/>
      <w:marLeft w:val="0"/>
      <w:marRight w:val="0"/>
      <w:marTop w:val="0"/>
      <w:marBottom w:val="0"/>
      <w:divBdr>
        <w:top w:val="none" w:sz="0" w:space="0" w:color="auto"/>
        <w:left w:val="none" w:sz="0" w:space="0" w:color="auto"/>
        <w:bottom w:val="none" w:sz="0" w:space="0" w:color="auto"/>
        <w:right w:val="none" w:sz="0" w:space="0" w:color="auto"/>
      </w:divBdr>
      <w:divsChild>
        <w:div w:id="36005465">
          <w:marLeft w:val="547"/>
          <w:marRight w:val="0"/>
          <w:marTop w:val="115"/>
          <w:marBottom w:val="0"/>
          <w:divBdr>
            <w:top w:val="none" w:sz="0" w:space="0" w:color="auto"/>
            <w:left w:val="none" w:sz="0" w:space="0" w:color="auto"/>
            <w:bottom w:val="none" w:sz="0" w:space="0" w:color="auto"/>
            <w:right w:val="none" w:sz="0" w:space="0" w:color="auto"/>
          </w:divBdr>
        </w:div>
        <w:div w:id="94518718">
          <w:marLeft w:val="547"/>
          <w:marRight w:val="0"/>
          <w:marTop w:val="115"/>
          <w:marBottom w:val="0"/>
          <w:divBdr>
            <w:top w:val="none" w:sz="0" w:space="0" w:color="auto"/>
            <w:left w:val="none" w:sz="0" w:space="0" w:color="auto"/>
            <w:bottom w:val="none" w:sz="0" w:space="0" w:color="auto"/>
            <w:right w:val="none" w:sz="0" w:space="0" w:color="auto"/>
          </w:divBdr>
        </w:div>
        <w:div w:id="1572421725">
          <w:marLeft w:val="547"/>
          <w:marRight w:val="0"/>
          <w:marTop w:val="115"/>
          <w:marBottom w:val="0"/>
          <w:divBdr>
            <w:top w:val="none" w:sz="0" w:space="0" w:color="auto"/>
            <w:left w:val="none" w:sz="0" w:space="0" w:color="auto"/>
            <w:bottom w:val="none" w:sz="0" w:space="0" w:color="auto"/>
            <w:right w:val="none" w:sz="0" w:space="0" w:color="auto"/>
          </w:divBdr>
        </w:div>
      </w:divsChild>
    </w:div>
    <w:div w:id="41713604">
      <w:bodyDiv w:val="1"/>
      <w:marLeft w:val="0"/>
      <w:marRight w:val="0"/>
      <w:marTop w:val="0"/>
      <w:marBottom w:val="0"/>
      <w:divBdr>
        <w:top w:val="none" w:sz="0" w:space="0" w:color="auto"/>
        <w:left w:val="none" w:sz="0" w:space="0" w:color="auto"/>
        <w:bottom w:val="none" w:sz="0" w:space="0" w:color="auto"/>
        <w:right w:val="none" w:sz="0" w:space="0" w:color="auto"/>
      </w:divBdr>
      <w:divsChild>
        <w:div w:id="504588099">
          <w:marLeft w:val="547"/>
          <w:marRight w:val="0"/>
          <w:marTop w:val="0"/>
          <w:marBottom w:val="0"/>
          <w:divBdr>
            <w:top w:val="none" w:sz="0" w:space="0" w:color="auto"/>
            <w:left w:val="none" w:sz="0" w:space="0" w:color="auto"/>
            <w:bottom w:val="none" w:sz="0" w:space="0" w:color="auto"/>
            <w:right w:val="none" w:sz="0" w:space="0" w:color="auto"/>
          </w:divBdr>
        </w:div>
        <w:div w:id="1686785820">
          <w:marLeft w:val="547"/>
          <w:marRight w:val="0"/>
          <w:marTop w:val="0"/>
          <w:marBottom w:val="0"/>
          <w:divBdr>
            <w:top w:val="none" w:sz="0" w:space="0" w:color="auto"/>
            <w:left w:val="none" w:sz="0" w:space="0" w:color="auto"/>
            <w:bottom w:val="none" w:sz="0" w:space="0" w:color="auto"/>
            <w:right w:val="none" w:sz="0" w:space="0" w:color="auto"/>
          </w:divBdr>
        </w:div>
        <w:div w:id="1911884776">
          <w:marLeft w:val="547"/>
          <w:marRight w:val="0"/>
          <w:marTop w:val="0"/>
          <w:marBottom w:val="0"/>
          <w:divBdr>
            <w:top w:val="none" w:sz="0" w:space="0" w:color="auto"/>
            <w:left w:val="none" w:sz="0" w:space="0" w:color="auto"/>
            <w:bottom w:val="none" w:sz="0" w:space="0" w:color="auto"/>
            <w:right w:val="none" w:sz="0" w:space="0" w:color="auto"/>
          </w:divBdr>
        </w:div>
      </w:divsChild>
    </w:div>
    <w:div w:id="66000293">
      <w:bodyDiv w:val="1"/>
      <w:marLeft w:val="0"/>
      <w:marRight w:val="0"/>
      <w:marTop w:val="0"/>
      <w:marBottom w:val="0"/>
      <w:divBdr>
        <w:top w:val="none" w:sz="0" w:space="0" w:color="auto"/>
        <w:left w:val="none" w:sz="0" w:space="0" w:color="auto"/>
        <w:bottom w:val="none" w:sz="0" w:space="0" w:color="auto"/>
        <w:right w:val="none" w:sz="0" w:space="0" w:color="auto"/>
      </w:divBdr>
      <w:divsChild>
        <w:div w:id="105005784">
          <w:marLeft w:val="547"/>
          <w:marRight w:val="0"/>
          <w:marTop w:val="134"/>
          <w:marBottom w:val="0"/>
          <w:divBdr>
            <w:top w:val="none" w:sz="0" w:space="0" w:color="auto"/>
            <w:left w:val="none" w:sz="0" w:space="0" w:color="auto"/>
            <w:bottom w:val="none" w:sz="0" w:space="0" w:color="auto"/>
            <w:right w:val="none" w:sz="0" w:space="0" w:color="auto"/>
          </w:divBdr>
        </w:div>
        <w:div w:id="420949361">
          <w:marLeft w:val="547"/>
          <w:marRight w:val="0"/>
          <w:marTop w:val="134"/>
          <w:marBottom w:val="0"/>
          <w:divBdr>
            <w:top w:val="none" w:sz="0" w:space="0" w:color="auto"/>
            <w:left w:val="none" w:sz="0" w:space="0" w:color="auto"/>
            <w:bottom w:val="none" w:sz="0" w:space="0" w:color="auto"/>
            <w:right w:val="none" w:sz="0" w:space="0" w:color="auto"/>
          </w:divBdr>
        </w:div>
        <w:div w:id="712969363">
          <w:marLeft w:val="547"/>
          <w:marRight w:val="0"/>
          <w:marTop w:val="134"/>
          <w:marBottom w:val="0"/>
          <w:divBdr>
            <w:top w:val="none" w:sz="0" w:space="0" w:color="auto"/>
            <w:left w:val="none" w:sz="0" w:space="0" w:color="auto"/>
            <w:bottom w:val="none" w:sz="0" w:space="0" w:color="auto"/>
            <w:right w:val="none" w:sz="0" w:space="0" w:color="auto"/>
          </w:divBdr>
        </w:div>
        <w:div w:id="864904701">
          <w:marLeft w:val="547"/>
          <w:marRight w:val="0"/>
          <w:marTop w:val="134"/>
          <w:marBottom w:val="0"/>
          <w:divBdr>
            <w:top w:val="none" w:sz="0" w:space="0" w:color="auto"/>
            <w:left w:val="none" w:sz="0" w:space="0" w:color="auto"/>
            <w:bottom w:val="none" w:sz="0" w:space="0" w:color="auto"/>
            <w:right w:val="none" w:sz="0" w:space="0" w:color="auto"/>
          </w:divBdr>
        </w:div>
        <w:div w:id="865169323">
          <w:marLeft w:val="547"/>
          <w:marRight w:val="0"/>
          <w:marTop w:val="134"/>
          <w:marBottom w:val="0"/>
          <w:divBdr>
            <w:top w:val="none" w:sz="0" w:space="0" w:color="auto"/>
            <w:left w:val="none" w:sz="0" w:space="0" w:color="auto"/>
            <w:bottom w:val="none" w:sz="0" w:space="0" w:color="auto"/>
            <w:right w:val="none" w:sz="0" w:space="0" w:color="auto"/>
          </w:divBdr>
        </w:div>
        <w:div w:id="920259288">
          <w:marLeft w:val="547"/>
          <w:marRight w:val="0"/>
          <w:marTop w:val="134"/>
          <w:marBottom w:val="0"/>
          <w:divBdr>
            <w:top w:val="none" w:sz="0" w:space="0" w:color="auto"/>
            <w:left w:val="none" w:sz="0" w:space="0" w:color="auto"/>
            <w:bottom w:val="none" w:sz="0" w:space="0" w:color="auto"/>
            <w:right w:val="none" w:sz="0" w:space="0" w:color="auto"/>
          </w:divBdr>
        </w:div>
        <w:div w:id="1442992010">
          <w:marLeft w:val="547"/>
          <w:marRight w:val="0"/>
          <w:marTop w:val="134"/>
          <w:marBottom w:val="0"/>
          <w:divBdr>
            <w:top w:val="none" w:sz="0" w:space="0" w:color="auto"/>
            <w:left w:val="none" w:sz="0" w:space="0" w:color="auto"/>
            <w:bottom w:val="none" w:sz="0" w:space="0" w:color="auto"/>
            <w:right w:val="none" w:sz="0" w:space="0" w:color="auto"/>
          </w:divBdr>
        </w:div>
      </w:divsChild>
    </w:div>
    <w:div w:id="111363523">
      <w:bodyDiv w:val="1"/>
      <w:marLeft w:val="0"/>
      <w:marRight w:val="0"/>
      <w:marTop w:val="0"/>
      <w:marBottom w:val="0"/>
      <w:divBdr>
        <w:top w:val="none" w:sz="0" w:space="0" w:color="auto"/>
        <w:left w:val="none" w:sz="0" w:space="0" w:color="auto"/>
        <w:bottom w:val="none" w:sz="0" w:space="0" w:color="auto"/>
        <w:right w:val="none" w:sz="0" w:space="0" w:color="auto"/>
      </w:divBdr>
    </w:div>
    <w:div w:id="217518773">
      <w:bodyDiv w:val="1"/>
      <w:marLeft w:val="0"/>
      <w:marRight w:val="0"/>
      <w:marTop w:val="0"/>
      <w:marBottom w:val="0"/>
      <w:divBdr>
        <w:top w:val="none" w:sz="0" w:space="0" w:color="auto"/>
        <w:left w:val="none" w:sz="0" w:space="0" w:color="auto"/>
        <w:bottom w:val="none" w:sz="0" w:space="0" w:color="auto"/>
        <w:right w:val="none" w:sz="0" w:space="0" w:color="auto"/>
      </w:divBdr>
      <w:divsChild>
        <w:div w:id="1322929705">
          <w:marLeft w:val="547"/>
          <w:marRight w:val="0"/>
          <w:marTop w:val="134"/>
          <w:marBottom w:val="0"/>
          <w:divBdr>
            <w:top w:val="none" w:sz="0" w:space="0" w:color="auto"/>
            <w:left w:val="none" w:sz="0" w:space="0" w:color="auto"/>
            <w:bottom w:val="none" w:sz="0" w:space="0" w:color="auto"/>
            <w:right w:val="none" w:sz="0" w:space="0" w:color="auto"/>
          </w:divBdr>
        </w:div>
        <w:div w:id="1336617774">
          <w:marLeft w:val="547"/>
          <w:marRight w:val="0"/>
          <w:marTop w:val="134"/>
          <w:marBottom w:val="0"/>
          <w:divBdr>
            <w:top w:val="none" w:sz="0" w:space="0" w:color="auto"/>
            <w:left w:val="none" w:sz="0" w:space="0" w:color="auto"/>
            <w:bottom w:val="none" w:sz="0" w:space="0" w:color="auto"/>
            <w:right w:val="none" w:sz="0" w:space="0" w:color="auto"/>
          </w:divBdr>
        </w:div>
        <w:div w:id="1926725195">
          <w:marLeft w:val="547"/>
          <w:marRight w:val="0"/>
          <w:marTop w:val="134"/>
          <w:marBottom w:val="0"/>
          <w:divBdr>
            <w:top w:val="none" w:sz="0" w:space="0" w:color="auto"/>
            <w:left w:val="none" w:sz="0" w:space="0" w:color="auto"/>
            <w:bottom w:val="none" w:sz="0" w:space="0" w:color="auto"/>
            <w:right w:val="none" w:sz="0" w:space="0" w:color="auto"/>
          </w:divBdr>
        </w:div>
      </w:divsChild>
    </w:div>
    <w:div w:id="218639454">
      <w:bodyDiv w:val="1"/>
      <w:marLeft w:val="0"/>
      <w:marRight w:val="0"/>
      <w:marTop w:val="0"/>
      <w:marBottom w:val="0"/>
      <w:divBdr>
        <w:top w:val="none" w:sz="0" w:space="0" w:color="auto"/>
        <w:left w:val="none" w:sz="0" w:space="0" w:color="auto"/>
        <w:bottom w:val="none" w:sz="0" w:space="0" w:color="auto"/>
        <w:right w:val="none" w:sz="0" w:space="0" w:color="auto"/>
      </w:divBdr>
    </w:div>
    <w:div w:id="258374540">
      <w:bodyDiv w:val="1"/>
      <w:marLeft w:val="0"/>
      <w:marRight w:val="0"/>
      <w:marTop w:val="0"/>
      <w:marBottom w:val="0"/>
      <w:divBdr>
        <w:top w:val="none" w:sz="0" w:space="0" w:color="auto"/>
        <w:left w:val="none" w:sz="0" w:space="0" w:color="auto"/>
        <w:bottom w:val="none" w:sz="0" w:space="0" w:color="auto"/>
        <w:right w:val="none" w:sz="0" w:space="0" w:color="auto"/>
      </w:divBdr>
    </w:div>
    <w:div w:id="272203594">
      <w:bodyDiv w:val="1"/>
      <w:marLeft w:val="0"/>
      <w:marRight w:val="0"/>
      <w:marTop w:val="0"/>
      <w:marBottom w:val="0"/>
      <w:divBdr>
        <w:top w:val="none" w:sz="0" w:space="0" w:color="auto"/>
        <w:left w:val="none" w:sz="0" w:space="0" w:color="auto"/>
        <w:bottom w:val="none" w:sz="0" w:space="0" w:color="auto"/>
        <w:right w:val="none" w:sz="0" w:space="0" w:color="auto"/>
      </w:divBdr>
    </w:div>
    <w:div w:id="281310236">
      <w:bodyDiv w:val="1"/>
      <w:marLeft w:val="0"/>
      <w:marRight w:val="0"/>
      <w:marTop w:val="0"/>
      <w:marBottom w:val="0"/>
      <w:divBdr>
        <w:top w:val="none" w:sz="0" w:space="0" w:color="auto"/>
        <w:left w:val="none" w:sz="0" w:space="0" w:color="auto"/>
        <w:bottom w:val="none" w:sz="0" w:space="0" w:color="auto"/>
        <w:right w:val="none" w:sz="0" w:space="0" w:color="auto"/>
      </w:divBdr>
      <w:divsChild>
        <w:div w:id="4527087">
          <w:marLeft w:val="547"/>
          <w:marRight w:val="0"/>
          <w:marTop w:val="115"/>
          <w:marBottom w:val="0"/>
          <w:divBdr>
            <w:top w:val="none" w:sz="0" w:space="0" w:color="auto"/>
            <w:left w:val="none" w:sz="0" w:space="0" w:color="auto"/>
            <w:bottom w:val="none" w:sz="0" w:space="0" w:color="auto"/>
            <w:right w:val="none" w:sz="0" w:space="0" w:color="auto"/>
          </w:divBdr>
        </w:div>
        <w:div w:id="328216173">
          <w:marLeft w:val="547"/>
          <w:marRight w:val="0"/>
          <w:marTop w:val="115"/>
          <w:marBottom w:val="0"/>
          <w:divBdr>
            <w:top w:val="none" w:sz="0" w:space="0" w:color="auto"/>
            <w:left w:val="none" w:sz="0" w:space="0" w:color="auto"/>
            <w:bottom w:val="none" w:sz="0" w:space="0" w:color="auto"/>
            <w:right w:val="none" w:sz="0" w:space="0" w:color="auto"/>
          </w:divBdr>
        </w:div>
      </w:divsChild>
    </w:div>
    <w:div w:id="346905468">
      <w:bodyDiv w:val="1"/>
      <w:marLeft w:val="0"/>
      <w:marRight w:val="0"/>
      <w:marTop w:val="0"/>
      <w:marBottom w:val="0"/>
      <w:divBdr>
        <w:top w:val="none" w:sz="0" w:space="0" w:color="auto"/>
        <w:left w:val="none" w:sz="0" w:space="0" w:color="auto"/>
        <w:bottom w:val="none" w:sz="0" w:space="0" w:color="auto"/>
        <w:right w:val="none" w:sz="0" w:space="0" w:color="auto"/>
      </w:divBdr>
      <w:divsChild>
        <w:div w:id="16930675">
          <w:marLeft w:val="547"/>
          <w:marRight w:val="0"/>
          <w:marTop w:val="134"/>
          <w:marBottom w:val="0"/>
          <w:divBdr>
            <w:top w:val="none" w:sz="0" w:space="0" w:color="auto"/>
            <w:left w:val="none" w:sz="0" w:space="0" w:color="auto"/>
            <w:bottom w:val="none" w:sz="0" w:space="0" w:color="auto"/>
            <w:right w:val="none" w:sz="0" w:space="0" w:color="auto"/>
          </w:divBdr>
        </w:div>
        <w:div w:id="1713265931">
          <w:marLeft w:val="547"/>
          <w:marRight w:val="0"/>
          <w:marTop w:val="134"/>
          <w:marBottom w:val="0"/>
          <w:divBdr>
            <w:top w:val="none" w:sz="0" w:space="0" w:color="auto"/>
            <w:left w:val="none" w:sz="0" w:space="0" w:color="auto"/>
            <w:bottom w:val="none" w:sz="0" w:space="0" w:color="auto"/>
            <w:right w:val="none" w:sz="0" w:space="0" w:color="auto"/>
          </w:divBdr>
        </w:div>
        <w:div w:id="2045248685">
          <w:marLeft w:val="547"/>
          <w:marRight w:val="0"/>
          <w:marTop w:val="134"/>
          <w:marBottom w:val="0"/>
          <w:divBdr>
            <w:top w:val="none" w:sz="0" w:space="0" w:color="auto"/>
            <w:left w:val="none" w:sz="0" w:space="0" w:color="auto"/>
            <w:bottom w:val="none" w:sz="0" w:space="0" w:color="auto"/>
            <w:right w:val="none" w:sz="0" w:space="0" w:color="auto"/>
          </w:divBdr>
        </w:div>
      </w:divsChild>
    </w:div>
    <w:div w:id="380251226">
      <w:bodyDiv w:val="1"/>
      <w:marLeft w:val="0"/>
      <w:marRight w:val="0"/>
      <w:marTop w:val="0"/>
      <w:marBottom w:val="0"/>
      <w:divBdr>
        <w:top w:val="none" w:sz="0" w:space="0" w:color="auto"/>
        <w:left w:val="none" w:sz="0" w:space="0" w:color="auto"/>
        <w:bottom w:val="none" w:sz="0" w:space="0" w:color="auto"/>
        <w:right w:val="none" w:sz="0" w:space="0" w:color="auto"/>
      </w:divBdr>
      <w:divsChild>
        <w:div w:id="278682491">
          <w:marLeft w:val="547"/>
          <w:marRight w:val="0"/>
          <w:marTop w:val="134"/>
          <w:marBottom w:val="0"/>
          <w:divBdr>
            <w:top w:val="none" w:sz="0" w:space="0" w:color="auto"/>
            <w:left w:val="none" w:sz="0" w:space="0" w:color="auto"/>
            <w:bottom w:val="none" w:sz="0" w:space="0" w:color="auto"/>
            <w:right w:val="none" w:sz="0" w:space="0" w:color="auto"/>
          </w:divBdr>
        </w:div>
        <w:div w:id="438644418">
          <w:marLeft w:val="547"/>
          <w:marRight w:val="0"/>
          <w:marTop w:val="134"/>
          <w:marBottom w:val="0"/>
          <w:divBdr>
            <w:top w:val="none" w:sz="0" w:space="0" w:color="auto"/>
            <w:left w:val="none" w:sz="0" w:space="0" w:color="auto"/>
            <w:bottom w:val="none" w:sz="0" w:space="0" w:color="auto"/>
            <w:right w:val="none" w:sz="0" w:space="0" w:color="auto"/>
          </w:divBdr>
        </w:div>
        <w:div w:id="712266909">
          <w:marLeft w:val="547"/>
          <w:marRight w:val="0"/>
          <w:marTop w:val="134"/>
          <w:marBottom w:val="0"/>
          <w:divBdr>
            <w:top w:val="none" w:sz="0" w:space="0" w:color="auto"/>
            <w:left w:val="none" w:sz="0" w:space="0" w:color="auto"/>
            <w:bottom w:val="none" w:sz="0" w:space="0" w:color="auto"/>
            <w:right w:val="none" w:sz="0" w:space="0" w:color="auto"/>
          </w:divBdr>
        </w:div>
        <w:div w:id="1537502896">
          <w:marLeft w:val="547"/>
          <w:marRight w:val="0"/>
          <w:marTop w:val="134"/>
          <w:marBottom w:val="0"/>
          <w:divBdr>
            <w:top w:val="none" w:sz="0" w:space="0" w:color="auto"/>
            <w:left w:val="none" w:sz="0" w:space="0" w:color="auto"/>
            <w:bottom w:val="none" w:sz="0" w:space="0" w:color="auto"/>
            <w:right w:val="none" w:sz="0" w:space="0" w:color="auto"/>
          </w:divBdr>
        </w:div>
      </w:divsChild>
    </w:div>
    <w:div w:id="400249741">
      <w:bodyDiv w:val="1"/>
      <w:marLeft w:val="0"/>
      <w:marRight w:val="0"/>
      <w:marTop w:val="0"/>
      <w:marBottom w:val="0"/>
      <w:divBdr>
        <w:top w:val="none" w:sz="0" w:space="0" w:color="auto"/>
        <w:left w:val="none" w:sz="0" w:space="0" w:color="auto"/>
        <w:bottom w:val="none" w:sz="0" w:space="0" w:color="auto"/>
        <w:right w:val="none" w:sz="0" w:space="0" w:color="auto"/>
      </w:divBdr>
    </w:div>
    <w:div w:id="401677591">
      <w:bodyDiv w:val="1"/>
      <w:marLeft w:val="0"/>
      <w:marRight w:val="0"/>
      <w:marTop w:val="0"/>
      <w:marBottom w:val="0"/>
      <w:divBdr>
        <w:top w:val="none" w:sz="0" w:space="0" w:color="auto"/>
        <w:left w:val="none" w:sz="0" w:space="0" w:color="auto"/>
        <w:bottom w:val="none" w:sz="0" w:space="0" w:color="auto"/>
        <w:right w:val="none" w:sz="0" w:space="0" w:color="auto"/>
      </w:divBdr>
      <w:divsChild>
        <w:div w:id="586770644">
          <w:marLeft w:val="547"/>
          <w:marRight w:val="0"/>
          <w:marTop w:val="134"/>
          <w:marBottom w:val="0"/>
          <w:divBdr>
            <w:top w:val="none" w:sz="0" w:space="0" w:color="auto"/>
            <w:left w:val="none" w:sz="0" w:space="0" w:color="auto"/>
            <w:bottom w:val="none" w:sz="0" w:space="0" w:color="auto"/>
            <w:right w:val="none" w:sz="0" w:space="0" w:color="auto"/>
          </w:divBdr>
        </w:div>
        <w:div w:id="1864515193">
          <w:marLeft w:val="547"/>
          <w:marRight w:val="0"/>
          <w:marTop w:val="134"/>
          <w:marBottom w:val="0"/>
          <w:divBdr>
            <w:top w:val="none" w:sz="0" w:space="0" w:color="auto"/>
            <w:left w:val="none" w:sz="0" w:space="0" w:color="auto"/>
            <w:bottom w:val="none" w:sz="0" w:space="0" w:color="auto"/>
            <w:right w:val="none" w:sz="0" w:space="0" w:color="auto"/>
          </w:divBdr>
        </w:div>
        <w:div w:id="1974211549">
          <w:marLeft w:val="547"/>
          <w:marRight w:val="0"/>
          <w:marTop w:val="134"/>
          <w:marBottom w:val="0"/>
          <w:divBdr>
            <w:top w:val="none" w:sz="0" w:space="0" w:color="auto"/>
            <w:left w:val="none" w:sz="0" w:space="0" w:color="auto"/>
            <w:bottom w:val="none" w:sz="0" w:space="0" w:color="auto"/>
            <w:right w:val="none" w:sz="0" w:space="0" w:color="auto"/>
          </w:divBdr>
        </w:div>
      </w:divsChild>
    </w:div>
    <w:div w:id="427773164">
      <w:bodyDiv w:val="1"/>
      <w:marLeft w:val="0"/>
      <w:marRight w:val="0"/>
      <w:marTop w:val="0"/>
      <w:marBottom w:val="0"/>
      <w:divBdr>
        <w:top w:val="none" w:sz="0" w:space="0" w:color="auto"/>
        <w:left w:val="none" w:sz="0" w:space="0" w:color="auto"/>
        <w:bottom w:val="none" w:sz="0" w:space="0" w:color="auto"/>
        <w:right w:val="none" w:sz="0" w:space="0" w:color="auto"/>
      </w:divBdr>
      <w:divsChild>
        <w:div w:id="37558546">
          <w:marLeft w:val="547"/>
          <w:marRight w:val="0"/>
          <w:marTop w:val="125"/>
          <w:marBottom w:val="0"/>
          <w:divBdr>
            <w:top w:val="none" w:sz="0" w:space="0" w:color="auto"/>
            <w:left w:val="none" w:sz="0" w:space="0" w:color="auto"/>
            <w:bottom w:val="none" w:sz="0" w:space="0" w:color="auto"/>
            <w:right w:val="none" w:sz="0" w:space="0" w:color="auto"/>
          </w:divBdr>
        </w:div>
        <w:div w:id="1424451612">
          <w:marLeft w:val="547"/>
          <w:marRight w:val="0"/>
          <w:marTop w:val="125"/>
          <w:marBottom w:val="0"/>
          <w:divBdr>
            <w:top w:val="none" w:sz="0" w:space="0" w:color="auto"/>
            <w:left w:val="none" w:sz="0" w:space="0" w:color="auto"/>
            <w:bottom w:val="none" w:sz="0" w:space="0" w:color="auto"/>
            <w:right w:val="none" w:sz="0" w:space="0" w:color="auto"/>
          </w:divBdr>
        </w:div>
        <w:div w:id="1589461014">
          <w:marLeft w:val="547"/>
          <w:marRight w:val="0"/>
          <w:marTop w:val="125"/>
          <w:marBottom w:val="0"/>
          <w:divBdr>
            <w:top w:val="none" w:sz="0" w:space="0" w:color="auto"/>
            <w:left w:val="none" w:sz="0" w:space="0" w:color="auto"/>
            <w:bottom w:val="none" w:sz="0" w:space="0" w:color="auto"/>
            <w:right w:val="none" w:sz="0" w:space="0" w:color="auto"/>
          </w:divBdr>
        </w:div>
      </w:divsChild>
    </w:div>
    <w:div w:id="428894852">
      <w:bodyDiv w:val="1"/>
      <w:marLeft w:val="0"/>
      <w:marRight w:val="0"/>
      <w:marTop w:val="0"/>
      <w:marBottom w:val="0"/>
      <w:divBdr>
        <w:top w:val="none" w:sz="0" w:space="0" w:color="auto"/>
        <w:left w:val="none" w:sz="0" w:space="0" w:color="auto"/>
        <w:bottom w:val="none" w:sz="0" w:space="0" w:color="auto"/>
        <w:right w:val="none" w:sz="0" w:space="0" w:color="auto"/>
      </w:divBdr>
      <w:divsChild>
        <w:div w:id="60106535">
          <w:marLeft w:val="1354"/>
          <w:marRight w:val="0"/>
          <w:marTop w:val="77"/>
          <w:marBottom w:val="0"/>
          <w:divBdr>
            <w:top w:val="none" w:sz="0" w:space="0" w:color="auto"/>
            <w:left w:val="none" w:sz="0" w:space="0" w:color="auto"/>
            <w:bottom w:val="none" w:sz="0" w:space="0" w:color="auto"/>
            <w:right w:val="none" w:sz="0" w:space="0" w:color="auto"/>
          </w:divBdr>
        </w:div>
        <w:div w:id="700741781">
          <w:marLeft w:val="1354"/>
          <w:marRight w:val="0"/>
          <w:marTop w:val="77"/>
          <w:marBottom w:val="0"/>
          <w:divBdr>
            <w:top w:val="none" w:sz="0" w:space="0" w:color="auto"/>
            <w:left w:val="none" w:sz="0" w:space="0" w:color="auto"/>
            <w:bottom w:val="none" w:sz="0" w:space="0" w:color="auto"/>
            <w:right w:val="none" w:sz="0" w:space="0" w:color="auto"/>
          </w:divBdr>
        </w:div>
        <w:div w:id="1038236252">
          <w:marLeft w:val="720"/>
          <w:marRight w:val="0"/>
          <w:marTop w:val="96"/>
          <w:marBottom w:val="0"/>
          <w:divBdr>
            <w:top w:val="none" w:sz="0" w:space="0" w:color="auto"/>
            <w:left w:val="none" w:sz="0" w:space="0" w:color="auto"/>
            <w:bottom w:val="none" w:sz="0" w:space="0" w:color="auto"/>
            <w:right w:val="none" w:sz="0" w:space="0" w:color="auto"/>
          </w:divBdr>
        </w:div>
        <w:div w:id="1210072886">
          <w:marLeft w:val="720"/>
          <w:marRight w:val="0"/>
          <w:marTop w:val="96"/>
          <w:marBottom w:val="0"/>
          <w:divBdr>
            <w:top w:val="none" w:sz="0" w:space="0" w:color="auto"/>
            <w:left w:val="none" w:sz="0" w:space="0" w:color="auto"/>
            <w:bottom w:val="none" w:sz="0" w:space="0" w:color="auto"/>
            <w:right w:val="none" w:sz="0" w:space="0" w:color="auto"/>
          </w:divBdr>
        </w:div>
        <w:div w:id="1726299874">
          <w:marLeft w:val="1354"/>
          <w:marRight w:val="0"/>
          <w:marTop w:val="77"/>
          <w:marBottom w:val="0"/>
          <w:divBdr>
            <w:top w:val="none" w:sz="0" w:space="0" w:color="auto"/>
            <w:left w:val="none" w:sz="0" w:space="0" w:color="auto"/>
            <w:bottom w:val="none" w:sz="0" w:space="0" w:color="auto"/>
            <w:right w:val="none" w:sz="0" w:space="0" w:color="auto"/>
          </w:divBdr>
        </w:div>
        <w:div w:id="2129229520">
          <w:marLeft w:val="1354"/>
          <w:marRight w:val="0"/>
          <w:marTop w:val="77"/>
          <w:marBottom w:val="0"/>
          <w:divBdr>
            <w:top w:val="none" w:sz="0" w:space="0" w:color="auto"/>
            <w:left w:val="none" w:sz="0" w:space="0" w:color="auto"/>
            <w:bottom w:val="none" w:sz="0" w:space="0" w:color="auto"/>
            <w:right w:val="none" w:sz="0" w:space="0" w:color="auto"/>
          </w:divBdr>
        </w:div>
      </w:divsChild>
    </w:div>
    <w:div w:id="436147063">
      <w:bodyDiv w:val="1"/>
      <w:marLeft w:val="0"/>
      <w:marRight w:val="0"/>
      <w:marTop w:val="0"/>
      <w:marBottom w:val="0"/>
      <w:divBdr>
        <w:top w:val="none" w:sz="0" w:space="0" w:color="auto"/>
        <w:left w:val="none" w:sz="0" w:space="0" w:color="auto"/>
        <w:bottom w:val="none" w:sz="0" w:space="0" w:color="auto"/>
        <w:right w:val="none" w:sz="0" w:space="0" w:color="auto"/>
      </w:divBdr>
    </w:div>
    <w:div w:id="437260704">
      <w:bodyDiv w:val="1"/>
      <w:marLeft w:val="0"/>
      <w:marRight w:val="0"/>
      <w:marTop w:val="0"/>
      <w:marBottom w:val="0"/>
      <w:divBdr>
        <w:top w:val="none" w:sz="0" w:space="0" w:color="auto"/>
        <w:left w:val="none" w:sz="0" w:space="0" w:color="auto"/>
        <w:bottom w:val="none" w:sz="0" w:space="0" w:color="auto"/>
        <w:right w:val="none" w:sz="0" w:space="0" w:color="auto"/>
      </w:divBdr>
    </w:div>
    <w:div w:id="445662157">
      <w:bodyDiv w:val="1"/>
      <w:marLeft w:val="0"/>
      <w:marRight w:val="0"/>
      <w:marTop w:val="0"/>
      <w:marBottom w:val="0"/>
      <w:divBdr>
        <w:top w:val="none" w:sz="0" w:space="0" w:color="auto"/>
        <w:left w:val="none" w:sz="0" w:space="0" w:color="auto"/>
        <w:bottom w:val="none" w:sz="0" w:space="0" w:color="auto"/>
        <w:right w:val="none" w:sz="0" w:space="0" w:color="auto"/>
      </w:divBdr>
      <w:divsChild>
        <w:div w:id="515927752">
          <w:marLeft w:val="547"/>
          <w:marRight w:val="0"/>
          <w:marTop w:val="96"/>
          <w:marBottom w:val="0"/>
          <w:divBdr>
            <w:top w:val="none" w:sz="0" w:space="0" w:color="auto"/>
            <w:left w:val="none" w:sz="0" w:space="0" w:color="auto"/>
            <w:bottom w:val="none" w:sz="0" w:space="0" w:color="auto"/>
            <w:right w:val="none" w:sz="0" w:space="0" w:color="auto"/>
          </w:divBdr>
        </w:div>
        <w:div w:id="1966622970">
          <w:marLeft w:val="547"/>
          <w:marRight w:val="0"/>
          <w:marTop w:val="96"/>
          <w:marBottom w:val="0"/>
          <w:divBdr>
            <w:top w:val="none" w:sz="0" w:space="0" w:color="auto"/>
            <w:left w:val="none" w:sz="0" w:space="0" w:color="auto"/>
            <w:bottom w:val="none" w:sz="0" w:space="0" w:color="auto"/>
            <w:right w:val="none" w:sz="0" w:space="0" w:color="auto"/>
          </w:divBdr>
        </w:div>
        <w:div w:id="2067989558">
          <w:marLeft w:val="547"/>
          <w:marRight w:val="0"/>
          <w:marTop w:val="96"/>
          <w:marBottom w:val="0"/>
          <w:divBdr>
            <w:top w:val="none" w:sz="0" w:space="0" w:color="auto"/>
            <w:left w:val="none" w:sz="0" w:space="0" w:color="auto"/>
            <w:bottom w:val="none" w:sz="0" w:space="0" w:color="auto"/>
            <w:right w:val="none" w:sz="0" w:space="0" w:color="auto"/>
          </w:divBdr>
        </w:div>
      </w:divsChild>
    </w:div>
    <w:div w:id="449084376">
      <w:bodyDiv w:val="1"/>
      <w:marLeft w:val="0"/>
      <w:marRight w:val="0"/>
      <w:marTop w:val="0"/>
      <w:marBottom w:val="0"/>
      <w:divBdr>
        <w:top w:val="none" w:sz="0" w:space="0" w:color="auto"/>
        <w:left w:val="none" w:sz="0" w:space="0" w:color="auto"/>
        <w:bottom w:val="none" w:sz="0" w:space="0" w:color="auto"/>
        <w:right w:val="none" w:sz="0" w:space="0" w:color="auto"/>
      </w:divBdr>
    </w:div>
    <w:div w:id="452679108">
      <w:bodyDiv w:val="1"/>
      <w:marLeft w:val="0"/>
      <w:marRight w:val="0"/>
      <w:marTop w:val="0"/>
      <w:marBottom w:val="0"/>
      <w:divBdr>
        <w:top w:val="none" w:sz="0" w:space="0" w:color="auto"/>
        <w:left w:val="none" w:sz="0" w:space="0" w:color="auto"/>
        <w:bottom w:val="none" w:sz="0" w:space="0" w:color="auto"/>
        <w:right w:val="none" w:sz="0" w:space="0" w:color="auto"/>
      </w:divBdr>
      <w:divsChild>
        <w:div w:id="496310901">
          <w:marLeft w:val="446"/>
          <w:marRight w:val="0"/>
          <w:marTop w:val="0"/>
          <w:marBottom w:val="0"/>
          <w:divBdr>
            <w:top w:val="none" w:sz="0" w:space="0" w:color="auto"/>
            <w:left w:val="none" w:sz="0" w:space="0" w:color="auto"/>
            <w:bottom w:val="none" w:sz="0" w:space="0" w:color="auto"/>
            <w:right w:val="none" w:sz="0" w:space="0" w:color="auto"/>
          </w:divBdr>
        </w:div>
        <w:div w:id="1231110567">
          <w:marLeft w:val="446"/>
          <w:marRight w:val="0"/>
          <w:marTop w:val="0"/>
          <w:marBottom w:val="0"/>
          <w:divBdr>
            <w:top w:val="none" w:sz="0" w:space="0" w:color="auto"/>
            <w:left w:val="none" w:sz="0" w:space="0" w:color="auto"/>
            <w:bottom w:val="none" w:sz="0" w:space="0" w:color="auto"/>
            <w:right w:val="none" w:sz="0" w:space="0" w:color="auto"/>
          </w:divBdr>
        </w:div>
      </w:divsChild>
    </w:div>
    <w:div w:id="460881164">
      <w:bodyDiv w:val="1"/>
      <w:marLeft w:val="0"/>
      <w:marRight w:val="0"/>
      <w:marTop w:val="0"/>
      <w:marBottom w:val="0"/>
      <w:divBdr>
        <w:top w:val="none" w:sz="0" w:space="0" w:color="auto"/>
        <w:left w:val="none" w:sz="0" w:space="0" w:color="auto"/>
        <w:bottom w:val="none" w:sz="0" w:space="0" w:color="auto"/>
        <w:right w:val="none" w:sz="0" w:space="0" w:color="auto"/>
      </w:divBdr>
      <w:divsChild>
        <w:div w:id="782114192">
          <w:marLeft w:val="547"/>
          <w:marRight w:val="0"/>
          <w:marTop w:val="115"/>
          <w:marBottom w:val="0"/>
          <w:divBdr>
            <w:top w:val="none" w:sz="0" w:space="0" w:color="auto"/>
            <w:left w:val="none" w:sz="0" w:space="0" w:color="auto"/>
            <w:bottom w:val="none" w:sz="0" w:space="0" w:color="auto"/>
            <w:right w:val="none" w:sz="0" w:space="0" w:color="auto"/>
          </w:divBdr>
        </w:div>
      </w:divsChild>
    </w:div>
    <w:div w:id="466553300">
      <w:bodyDiv w:val="1"/>
      <w:marLeft w:val="0"/>
      <w:marRight w:val="0"/>
      <w:marTop w:val="0"/>
      <w:marBottom w:val="0"/>
      <w:divBdr>
        <w:top w:val="none" w:sz="0" w:space="0" w:color="auto"/>
        <w:left w:val="none" w:sz="0" w:space="0" w:color="auto"/>
        <w:bottom w:val="none" w:sz="0" w:space="0" w:color="auto"/>
        <w:right w:val="none" w:sz="0" w:space="0" w:color="auto"/>
      </w:divBdr>
      <w:divsChild>
        <w:div w:id="61831450">
          <w:marLeft w:val="547"/>
          <w:marRight w:val="0"/>
          <w:marTop w:val="134"/>
          <w:marBottom w:val="0"/>
          <w:divBdr>
            <w:top w:val="none" w:sz="0" w:space="0" w:color="auto"/>
            <w:left w:val="none" w:sz="0" w:space="0" w:color="auto"/>
            <w:bottom w:val="none" w:sz="0" w:space="0" w:color="auto"/>
            <w:right w:val="none" w:sz="0" w:space="0" w:color="auto"/>
          </w:divBdr>
        </w:div>
        <w:div w:id="279456546">
          <w:marLeft w:val="547"/>
          <w:marRight w:val="0"/>
          <w:marTop w:val="134"/>
          <w:marBottom w:val="0"/>
          <w:divBdr>
            <w:top w:val="none" w:sz="0" w:space="0" w:color="auto"/>
            <w:left w:val="none" w:sz="0" w:space="0" w:color="auto"/>
            <w:bottom w:val="none" w:sz="0" w:space="0" w:color="auto"/>
            <w:right w:val="none" w:sz="0" w:space="0" w:color="auto"/>
          </w:divBdr>
        </w:div>
        <w:div w:id="1104885291">
          <w:marLeft w:val="547"/>
          <w:marRight w:val="0"/>
          <w:marTop w:val="134"/>
          <w:marBottom w:val="0"/>
          <w:divBdr>
            <w:top w:val="none" w:sz="0" w:space="0" w:color="auto"/>
            <w:left w:val="none" w:sz="0" w:space="0" w:color="auto"/>
            <w:bottom w:val="none" w:sz="0" w:space="0" w:color="auto"/>
            <w:right w:val="none" w:sz="0" w:space="0" w:color="auto"/>
          </w:divBdr>
        </w:div>
      </w:divsChild>
    </w:div>
    <w:div w:id="467935893">
      <w:bodyDiv w:val="1"/>
      <w:marLeft w:val="0"/>
      <w:marRight w:val="0"/>
      <w:marTop w:val="0"/>
      <w:marBottom w:val="0"/>
      <w:divBdr>
        <w:top w:val="none" w:sz="0" w:space="0" w:color="auto"/>
        <w:left w:val="none" w:sz="0" w:space="0" w:color="auto"/>
        <w:bottom w:val="none" w:sz="0" w:space="0" w:color="auto"/>
        <w:right w:val="none" w:sz="0" w:space="0" w:color="auto"/>
      </w:divBdr>
      <w:divsChild>
        <w:div w:id="770971086">
          <w:marLeft w:val="547"/>
          <w:marRight w:val="0"/>
          <w:marTop w:val="115"/>
          <w:marBottom w:val="0"/>
          <w:divBdr>
            <w:top w:val="none" w:sz="0" w:space="0" w:color="auto"/>
            <w:left w:val="none" w:sz="0" w:space="0" w:color="auto"/>
            <w:bottom w:val="none" w:sz="0" w:space="0" w:color="auto"/>
            <w:right w:val="none" w:sz="0" w:space="0" w:color="auto"/>
          </w:divBdr>
        </w:div>
        <w:div w:id="896622967">
          <w:marLeft w:val="547"/>
          <w:marRight w:val="0"/>
          <w:marTop w:val="115"/>
          <w:marBottom w:val="0"/>
          <w:divBdr>
            <w:top w:val="none" w:sz="0" w:space="0" w:color="auto"/>
            <w:left w:val="none" w:sz="0" w:space="0" w:color="auto"/>
            <w:bottom w:val="none" w:sz="0" w:space="0" w:color="auto"/>
            <w:right w:val="none" w:sz="0" w:space="0" w:color="auto"/>
          </w:divBdr>
        </w:div>
        <w:div w:id="1565065771">
          <w:marLeft w:val="547"/>
          <w:marRight w:val="0"/>
          <w:marTop w:val="115"/>
          <w:marBottom w:val="0"/>
          <w:divBdr>
            <w:top w:val="none" w:sz="0" w:space="0" w:color="auto"/>
            <w:left w:val="none" w:sz="0" w:space="0" w:color="auto"/>
            <w:bottom w:val="none" w:sz="0" w:space="0" w:color="auto"/>
            <w:right w:val="none" w:sz="0" w:space="0" w:color="auto"/>
          </w:divBdr>
        </w:div>
      </w:divsChild>
    </w:div>
    <w:div w:id="509025504">
      <w:bodyDiv w:val="1"/>
      <w:marLeft w:val="0"/>
      <w:marRight w:val="0"/>
      <w:marTop w:val="0"/>
      <w:marBottom w:val="0"/>
      <w:divBdr>
        <w:top w:val="none" w:sz="0" w:space="0" w:color="auto"/>
        <w:left w:val="none" w:sz="0" w:space="0" w:color="auto"/>
        <w:bottom w:val="none" w:sz="0" w:space="0" w:color="auto"/>
        <w:right w:val="none" w:sz="0" w:space="0" w:color="auto"/>
      </w:divBdr>
    </w:div>
    <w:div w:id="509027749">
      <w:bodyDiv w:val="1"/>
      <w:marLeft w:val="0"/>
      <w:marRight w:val="0"/>
      <w:marTop w:val="0"/>
      <w:marBottom w:val="0"/>
      <w:divBdr>
        <w:top w:val="none" w:sz="0" w:space="0" w:color="auto"/>
        <w:left w:val="none" w:sz="0" w:space="0" w:color="auto"/>
        <w:bottom w:val="none" w:sz="0" w:space="0" w:color="auto"/>
        <w:right w:val="none" w:sz="0" w:space="0" w:color="auto"/>
      </w:divBdr>
      <w:divsChild>
        <w:div w:id="983240563">
          <w:marLeft w:val="547"/>
          <w:marRight w:val="0"/>
          <w:marTop w:val="115"/>
          <w:marBottom w:val="0"/>
          <w:divBdr>
            <w:top w:val="none" w:sz="0" w:space="0" w:color="auto"/>
            <w:left w:val="none" w:sz="0" w:space="0" w:color="auto"/>
            <w:bottom w:val="none" w:sz="0" w:space="0" w:color="auto"/>
            <w:right w:val="none" w:sz="0" w:space="0" w:color="auto"/>
          </w:divBdr>
        </w:div>
        <w:div w:id="992371279">
          <w:marLeft w:val="547"/>
          <w:marRight w:val="0"/>
          <w:marTop w:val="115"/>
          <w:marBottom w:val="0"/>
          <w:divBdr>
            <w:top w:val="none" w:sz="0" w:space="0" w:color="auto"/>
            <w:left w:val="none" w:sz="0" w:space="0" w:color="auto"/>
            <w:bottom w:val="none" w:sz="0" w:space="0" w:color="auto"/>
            <w:right w:val="none" w:sz="0" w:space="0" w:color="auto"/>
          </w:divBdr>
        </w:div>
        <w:div w:id="1979528420">
          <w:marLeft w:val="547"/>
          <w:marRight w:val="0"/>
          <w:marTop w:val="115"/>
          <w:marBottom w:val="0"/>
          <w:divBdr>
            <w:top w:val="none" w:sz="0" w:space="0" w:color="auto"/>
            <w:left w:val="none" w:sz="0" w:space="0" w:color="auto"/>
            <w:bottom w:val="none" w:sz="0" w:space="0" w:color="auto"/>
            <w:right w:val="none" w:sz="0" w:space="0" w:color="auto"/>
          </w:divBdr>
        </w:div>
      </w:divsChild>
    </w:div>
    <w:div w:id="515315063">
      <w:bodyDiv w:val="1"/>
      <w:marLeft w:val="0"/>
      <w:marRight w:val="0"/>
      <w:marTop w:val="0"/>
      <w:marBottom w:val="0"/>
      <w:divBdr>
        <w:top w:val="none" w:sz="0" w:space="0" w:color="auto"/>
        <w:left w:val="none" w:sz="0" w:space="0" w:color="auto"/>
        <w:bottom w:val="none" w:sz="0" w:space="0" w:color="auto"/>
        <w:right w:val="none" w:sz="0" w:space="0" w:color="auto"/>
      </w:divBdr>
    </w:div>
    <w:div w:id="519317108">
      <w:bodyDiv w:val="1"/>
      <w:marLeft w:val="0"/>
      <w:marRight w:val="0"/>
      <w:marTop w:val="0"/>
      <w:marBottom w:val="0"/>
      <w:divBdr>
        <w:top w:val="none" w:sz="0" w:space="0" w:color="auto"/>
        <w:left w:val="none" w:sz="0" w:space="0" w:color="auto"/>
        <w:bottom w:val="none" w:sz="0" w:space="0" w:color="auto"/>
        <w:right w:val="none" w:sz="0" w:space="0" w:color="auto"/>
      </w:divBdr>
      <w:divsChild>
        <w:div w:id="654069577">
          <w:marLeft w:val="547"/>
          <w:marRight w:val="0"/>
          <w:marTop w:val="134"/>
          <w:marBottom w:val="0"/>
          <w:divBdr>
            <w:top w:val="none" w:sz="0" w:space="0" w:color="auto"/>
            <w:left w:val="none" w:sz="0" w:space="0" w:color="auto"/>
            <w:bottom w:val="none" w:sz="0" w:space="0" w:color="auto"/>
            <w:right w:val="none" w:sz="0" w:space="0" w:color="auto"/>
          </w:divBdr>
        </w:div>
        <w:div w:id="2078697830">
          <w:marLeft w:val="547"/>
          <w:marRight w:val="0"/>
          <w:marTop w:val="134"/>
          <w:marBottom w:val="0"/>
          <w:divBdr>
            <w:top w:val="none" w:sz="0" w:space="0" w:color="auto"/>
            <w:left w:val="none" w:sz="0" w:space="0" w:color="auto"/>
            <w:bottom w:val="none" w:sz="0" w:space="0" w:color="auto"/>
            <w:right w:val="none" w:sz="0" w:space="0" w:color="auto"/>
          </w:divBdr>
        </w:div>
        <w:div w:id="2103336580">
          <w:marLeft w:val="547"/>
          <w:marRight w:val="0"/>
          <w:marTop w:val="134"/>
          <w:marBottom w:val="0"/>
          <w:divBdr>
            <w:top w:val="none" w:sz="0" w:space="0" w:color="auto"/>
            <w:left w:val="none" w:sz="0" w:space="0" w:color="auto"/>
            <w:bottom w:val="none" w:sz="0" w:space="0" w:color="auto"/>
            <w:right w:val="none" w:sz="0" w:space="0" w:color="auto"/>
          </w:divBdr>
        </w:div>
      </w:divsChild>
    </w:div>
    <w:div w:id="543372653">
      <w:bodyDiv w:val="1"/>
      <w:marLeft w:val="0"/>
      <w:marRight w:val="0"/>
      <w:marTop w:val="0"/>
      <w:marBottom w:val="0"/>
      <w:divBdr>
        <w:top w:val="none" w:sz="0" w:space="0" w:color="auto"/>
        <w:left w:val="none" w:sz="0" w:space="0" w:color="auto"/>
        <w:bottom w:val="none" w:sz="0" w:space="0" w:color="auto"/>
        <w:right w:val="none" w:sz="0" w:space="0" w:color="auto"/>
      </w:divBdr>
      <w:divsChild>
        <w:div w:id="282346405">
          <w:marLeft w:val="547"/>
          <w:marRight w:val="0"/>
          <w:marTop w:val="125"/>
          <w:marBottom w:val="0"/>
          <w:divBdr>
            <w:top w:val="none" w:sz="0" w:space="0" w:color="auto"/>
            <w:left w:val="none" w:sz="0" w:space="0" w:color="auto"/>
            <w:bottom w:val="none" w:sz="0" w:space="0" w:color="auto"/>
            <w:right w:val="none" w:sz="0" w:space="0" w:color="auto"/>
          </w:divBdr>
        </w:div>
        <w:div w:id="431436340">
          <w:marLeft w:val="547"/>
          <w:marRight w:val="0"/>
          <w:marTop w:val="125"/>
          <w:marBottom w:val="0"/>
          <w:divBdr>
            <w:top w:val="none" w:sz="0" w:space="0" w:color="auto"/>
            <w:left w:val="none" w:sz="0" w:space="0" w:color="auto"/>
            <w:bottom w:val="none" w:sz="0" w:space="0" w:color="auto"/>
            <w:right w:val="none" w:sz="0" w:space="0" w:color="auto"/>
          </w:divBdr>
        </w:div>
        <w:div w:id="485823994">
          <w:marLeft w:val="547"/>
          <w:marRight w:val="0"/>
          <w:marTop w:val="125"/>
          <w:marBottom w:val="0"/>
          <w:divBdr>
            <w:top w:val="none" w:sz="0" w:space="0" w:color="auto"/>
            <w:left w:val="none" w:sz="0" w:space="0" w:color="auto"/>
            <w:bottom w:val="none" w:sz="0" w:space="0" w:color="auto"/>
            <w:right w:val="none" w:sz="0" w:space="0" w:color="auto"/>
          </w:divBdr>
        </w:div>
      </w:divsChild>
    </w:div>
    <w:div w:id="571425917">
      <w:bodyDiv w:val="1"/>
      <w:marLeft w:val="0"/>
      <w:marRight w:val="0"/>
      <w:marTop w:val="0"/>
      <w:marBottom w:val="0"/>
      <w:divBdr>
        <w:top w:val="none" w:sz="0" w:space="0" w:color="auto"/>
        <w:left w:val="none" w:sz="0" w:space="0" w:color="auto"/>
        <w:bottom w:val="none" w:sz="0" w:space="0" w:color="auto"/>
        <w:right w:val="none" w:sz="0" w:space="0" w:color="auto"/>
      </w:divBdr>
      <w:divsChild>
        <w:div w:id="515922804">
          <w:marLeft w:val="850"/>
          <w:marRight w:val="0"/>
          <w:marTop w:val="115"/>
          <w:marBottom w:val="0"/>
          <w:divBdr>
            <w:top w:val="none" w:sz="0" w:space="0" w:color="auto"/>
            <w:left w:val="none" w:sz="0" w:space="0" w:color="auto"/>
            <w:bottom w:val="none" w:sz="0" w:space="0" w:color="auto"/>
            <w:right w:val="none" w:sz="0" w:space="0" w:color="auto"/>
          </w:divBdr>
        </w:div>
        <w:div w:id="893077467">
          <w:marLeft w:val="850"/>
          <w:marRight w:val="0"/>
          <w:marTop w:val="115"/>
          <w:marBottom w:val="0"/>
          <w:divBdr>
            <w:top w:val="none" w:sz="0" w:space="0" w:color="auto"/>
            <w:left w:val="none" w:sz="0" w:space="0" w:color="auto"/>
            <w:bottom w:val="none" w:sz="0" w:space="0" w:color="auto"/>
            <w:right w:val="none" w:sz="0" w:space="0" w:color="auto"/>
          </w:divBdr>
        </w:div>
        <w:div w:id="1446466917">
          <w:marLeft w:val="850"/>
          <w:marRight w:val="0"/>
          <w:marTop w:val="115"/>
          <w:marBottom w:val="0"/>
          <w:divBdr>
            <w:top w:val="none" w:sz="0" w:space="0" w:color="auto"/>
            <w:left w:val="none" w:sz="0" w:space="0" w:color="auto"/>
            <w:bottom w:val="none" w:sz="0" w:space="0" w:color="auto"/>
            <w:right w:val="none" w:sz="0" w:space="0" w:color="auto"/>
          </w:divBdr>
        </w:div>
        <w:div w:id="1728215245">
          <w:marLeft w:val="850"/>
          <w:marRight w:val="0"/>
          <w:marTop w:val="115"/>
          <w:marBottom w:val="0"/>
          <w:divBdr>
            <w:top w:val="none" w:sz="0" w:space="0" w:color="auto"/>
            <w:left w:val="none" w:sz="0" w:space="0" w:color="auto"/>
            <w:bottom w:val="none" w:sz="0" w:space="0" w:color="auto"/>
            <w:right w:val="none" w:sz="0" w:space="0" w:color="auto"/>
          </w:divBdr>
        </w:div>
        <w:div w:id="1897231352">
          <w:marLeft w:val="850"/>
          <w:marRight w:val="0"/>
          <w:marTop w:val="115"/>
          <w:marBottom w:val="0"/>
          <w:divBdr>
            <w:top w:val="none" w:sz="0" w:space="0" w:color="auto"/>
            <w:left w:val="none" w:sz="0" w:space="0" w:color="auto"/>
            <w:bottom w:val="none" w:sz="0" w:space="0" w:color="auto"/>
            <w:right w:val="none" w:sz="0" w:space="0" w:color="auto"/>
          </w:divBdr>
        </w:div>
      </w:divsChild>
    </w:div>
    <w:div w:id="585770218">
      <w:bodyDiv w:val="1"/>
      <w:marLeft w:val="0"/>
      <w:marRight w:val="0"/>
      <w:marTop w:val="0"/>
      <w:marBottom w:val="0"/>
      <w:divBdr>
        <w:top w:val="none" w:sz="0" w:space="0" w:color="auto"/>
        <w:left w:val="none" w:sz="0" w:space="0" w:color="auto"/>
        <w:bottom w:val="none" w:sz="0" w:space="0" w:color="auto"/>
        <w:right w:val="none" w:sz="0" w:space="0" w:color="auto"/>
      </w:divBdr>
    </w:div>
    <w:div w:id="607195738">
      <w:bodyDiv w:val="1"/>
      <w:marLeft w:val="0"/>
      <w:marRight w:val="0"/>
      <w:marTop w:val="0"/>
      <w:marBottom w:val="0"/>
      <w:divBdr>
        <w:top w:val="none" w:sz="0" w:space="0" w:color="auto"/>
        <w:left w:val="none" w:sz="0" w:space="0" w:color="auto"/>
        <w:bottom w:val="none" w:sz="0" w:space="0" w:color="auto"/>
        <w:right w:val="none" w:sz="0" w:space="0" w:color="auto"/>
      </w:divBdr>
      <w:divsChild>
        <w:div w:id="1493983849">
          <w:marLeft w:val="547"/>
          <w:marRight w:val="0"/>
          <w:marTop w:val="125"/>
          <w:marBottom w:val="0"/>
          <w:divBdr>
            <w:top w:val="none" w:sz="0" w:space="0" w:color="auto"/>
            <w:left w:val="none" w:sz="0" w:space="0" w:color="auto"/>
            <w:bottom w:val="none" w:sz="0" w:space="0" w:color="auto"/>
            <w:right w:val="none" w:sz="0" w:space="0" w:color="auto"/>
          </w:divBdr>
        </w:div>
        <w:div w:id="1757828179">
          <w:marLeft w:val="547"/>
          <w:marRight w:val="0"/>
          <w:marTop w:val="125"/>
          <w:marBottom w:val="0"/>
          <w:divBdr>
            <w:top w:val="none" w:sz="0" w:space="0" w:color="auto"/>
            <w:left w:val="none" w:sz="0" w:space="0" w:color="auto"/>
            <w:bottom w:val="none" w:sz="0" w:space="0" w:color="auto"/>
            <w:right w:val="none" w:sz="0" w:space="0" w:color="auto"/>
          </w:divBdr>
        </w:div>
      </w:divsChild>
    </w:div>
    <w:div w:id="634141448">
      <w:bodyDiv w:val="1"/>
      <w:marLeft w:val="0"/>
      <w:marRight w:val="0"/>
      <w:marTop w:val="0"/>
      <w:marBottom w:val="0"/>
      <w:divBdr>
        <w:top w:val="none" w:sz="0" w:space="0" w:color="auto"/>
        <w:left w:val="none" w:sz="0" w:space="0" w:color="auto"/>
        <w:bottom w:val="none" w:sz="0" w:space="0" w:color="auto"/>
        <w:right w:val="none" w:sz="0" w:space="0" w:color="auto"/>
      </w:divBdr>
      <w:divsChild>
        <w:div w:id="809977071">
          <w:marLeft w:val="547"/>
          <w:marRight w:val="0"/>
          <w:marTop w:val="134"/>
          <w:marBottom w:val="0"/>
          <w:divBdr>
            <w:top w:val="none" w:sz="0" w:space="0" w:color="auto"/>
            <w:left w:val="none" w:sz="0" w:space="0" w:color="auto"/>
            <w:bottom w:val="none" w:sz="0" w:space="0" w:color="auto"/>
            <w:right w:val="none" w:sz="0" w:space="0" w:color="auto"/>
          </w:divBdr>
        </w:div>
        <w:div w:id="1232349261">
          <w:marLeft w:val="547"/>
          <w:marRight w:val="0"/>
          <w:marTop w:val="134"/>
          <w:marBottom w:val="0"/>
          <w:divBdr>
            <w:top w:val="none" w:sz="0" w:space="0" w:color="auto"/>
            <w:left w:val="none" w:sz="0" w:space="0" w:color="auto"/>
            <w:bottom w:val="none" w:sz="0" w:space="0" w:color="auto"/>
            <w:right w:val="none" w:sz="0" w:space="0" w:color="auto"/>
          </w:divBdr>
        </w:div>
        <w:div w:id="1334258430">
          <w:marLeft w:val="547"/>
          <w:marRight w:val="0"/>
          <w:marTop w:val="134"/>
          <w:marBottom w:val="0"/>
          <w:divBdr>
            <w:top w:val="none" w:sz="0" w:space="0" w:color="auto"/>
            <w:left w:val="none" w:sz="0" w:space="0" w:color="auto"/>
            <w:bottom w:val="none" w:sz="0" w:space="0" w:color="auto"/>
            <w:right w:val="none" w:sz="0" w:space="0" w:color="auto"/>
          </w:divBdr>
        </w:div>
      </w:divsChild>
    </w:div>
    <w:div w:id="659426476">
      <w:bodyDiv w:val="1"/>
      <w:marLeft w:val="0"/>
      <w:marRight w:val="0"/>
      <w:marTop w:val="0"/>
      <w:marBottom w:val="0"/>
      <w:divBdr>
        <w:top w:val="none" w:sz="0" w:space="0" w:color="auto"/>
        <w:left w:val="none" w:sz="0" w:space="0" w:color="auto"/>
        <w:bottom w:val="none" w:sz="0" w:space="0" w:color="auto"/>
        <w:right w:val="none" w:sz="0" w:space="0" w:color="auto"/>
      </w:divBdr>
      <w:divsChild>
        <w:div w:id="1017123195">
          <w:marLeft w:val="547"/>
          <w:marRight w:val="0"/>
          <w:marTop w:val="134"/>
          <w:marBottom w:val="0"/>
          <w:divBdr>
            <w:top w:val="none" w:sz="0" w:space="0" w:color="auto"/>
            <w:left w:val="none" w:sz="0" w:space="0" w:color="auto"/>
            <w:bottom w:val="none" w:sz="0" w:space="0" w:color="auto"/>
            <w:right w:val="none" w:sz="0" w:space="0" w:color="auto"/>
          </w:divBdr>
        </w:div>
        <w:div w:id="1800343921">
          <w:marLeft w:val="547"/>
          <w:marRight w:val="0"/>
          <w:marTop w:val="134"/>
          <w:marBottom w:val="0"/>
          <w:divBdr>
            <w:top w:val="none" w:sz="0" w:space="0" w:color="auto"/>
            <w:left w:val="none" w:sz="0" w:space="0" w:color="auto"/>
            <w:bottom w:val="none" w:sz="0" w:space="0" w:color="auto"/>
            <w:right w:val="none" w:sz="0" w:space="0" w:color="auto"/>
          </w:divBdr>
        </w:div>
        <w:div w:id="2051761994">
          <w:marLeft w:val="547"/>
          <w:marRight w:val="0"/>
          <w:marTop w:val="134"/>
          <w:marBottom w:val="0"/>
          <w:divBdr>
            <w:top w:val="none" w:sz="0" w:space="0" w:color="auto"/>
            <w:left w:val="none" w:sz="0" w:space="0" w:color="auto"/>
            <w:bottom w:val="none" w:sz="0" w:space="0" w:color="auto"/>
            <w:right w:val="none" w:sz="0" w:space="0" w:color="auto"/>
          </w:divBdr>
        </w:div>
      </w:divsChild>
    </w:div>
    <w:div w:id="664556862">
      <w:bodyDiv w:val="1"/>
      <w:marLeft w:val="0"/>
      <w:marRight w:val="0"/>
      <w:marTop w:val="0"/>
      <w:marBottom w:val="0"/>
      <w:divBdr>
        <w:top w:val="none" w:sz="0" w:space="0" w:color="auto"/>
        <w:left w:val="none" w:sz="0" w:space="0" w:color="auto"/>
        <w:bottom w:val="none" w:sz="0" w:space="0" w:color="auto"/>
        <w:right w:val="none" w:sz="0" w:space="0" w:color="auto"/>
      </w:divBdr>
      <w:divsChild>
        <w:div w:id="448397368">
          <w:marLeft w:val="547"/>
          <w:marRight w:val="0"/>
          <w:marTop w:val="115"/>
          <w:marBottom w:val="0"/>
          <w:divBdr>
            <w:top w:val="none" w:sz="0" w:space="0" w:color="auto"/>
            <w:left w:val="none" w:sz="0" w:space="0" w:color="auto"/>
            <w:bottom w:val="none" w:sz="0" w:space="0" w:color="auto"/>
            <w:right w:val="none" w:sz="0" w:space="0" w:color="auto"/>
          </w:divBdr>
        </w:div>
        <w:div w:id="599068327">
          <w:marLeft w:val="547"/>
          <w:marRight w:val="0"/>
          <w:marTop w:val="115"/>
          <w:marBottom w:val="0"/>
          <w:divBdr>
            <w:top w:val="none" w:sz="0" w:space="0" w:color="auto"/>
            <w:left w:val="none" w:sz="0" w:space="0" w:color="auto"/>
            <w:bottom w:val="none" w:sz="0" w:space="0" w:color="auto"/>
            <w:right w:val="none" w:sz="0" w:space="0" w:color="auto"/>
          </w:divBdr>
        </w:div>
        <w:div w:id="769546586">
          <w:marLeft w:val="547"/>
          <w:marRight w:val="0"/>
          <w:marTop w:val="115"/>
          <w:marBottom w:val="0"/>
          <w:divBdr>
            <w:top w:val="none" w:sz="0" w:space="0" w:color="auto"/>
            <w:left w:val="none" w:sz="0" w:space="0" w:color="auto"/>
            <w:bottom w:val="none" w:sz="0" w:space="0" w:color="auto"/>
            <w:right w:val="none" w:sz="0" w:space="0" w:color="auto"/>
          </w:divBdr>
        </w:div>
        <w:div w:id="959604445">
          <w:marLeft w:val="547"/>
          <w:marRight w:val="0"/>
          <w:marTop w:val="115"/>
          <w:marBottom w:val="0"/>
          <w:divBdr>
            <w:top w:val="none" w:sz="0" w:space="0" w:color="auto"/>
            <w:left w:val="none" w:sz="0" w:space="0" w:color="auto"/>
            <w:bottom w:val="none" w:sz="0" w:space="0" w:color="auto"/>
            <w:right w:val="none" w:sz="0" w:space="0" w:color="auto"/>
          </w:divBdr>
        </w:div>
        <w:div w:id="1089502778">
          <w:marLeft w:val="547"/>
          <w:marRight w:val="0"/>
          <w:marTop w:val="115"/>
          <w:marBottom w:val="0"/>
          <w:divBdr>
            <w:top w:val="none" w:sz="0" w:space="0" w:color="auto"/>
            <w:left w:val="none" w:sz="0" w:space="0" w:color="auto"/>
            <w:bottom w:val="none" w:sz="0" w:space="0" w:color="auto"/>
            <w:right w:val="none" w:sz="0" w:space="0" w:color="auto"/>
          </w:divBdr>
        </w:div>
        <w:div w:id="1513761189">
          <w:marLeft w:val="547"/>
          <w:marRight w:val="0"/>
          <w:marTop w:val="115"/>
          <w:marBottom w:val="0"/>
          <w:divBdr>
            <w:top w:val="none" w:sz="0" w:space="0" w:color="auto"/>
            <w:left w:val="none" w:sz="0" w:space="0" w:color="auto"/>
            <w:bottom w:val="none" w:sz="0" w:space="0" w:color="auto"/>
            <w:right w:val="none" w:sz="0" w:space="0" w:color="auto"/>
          </w:divBdr>
        </w:div>
      </w:divsChild>
    </w:div>
    <w:div w:id="674113136">
      <w:bodyDiv w:val="1"/>
      <w:marLeft w:val="0"/>
      <w:marRight w:val="0"/>
      <w:marTop w:val="0"/>
      <w:marBottom w:val="0"/>
      <w:divBdr>
        <w:top w:val="none" w:sz="0" w:space="0" w:color="auto"/>
        <w:left w:val="none" w:sz="0" w:space="0" w:color="auto"/>
        <w:bottom w:val="none" w:sz="0" w:space="0" w:color="auto"/>
        <w:right w:val="none" w:sz="0" w:space="0" w:color="auto"/>
      </w:divBdr>
    </w:div>
    <w:div w:id="677198544">
      <w:bodyDiv w:val="1"/>
      <w:marLeft w:val="0"/>
      <w:marRight w:val="0"/>
      <w:marTop w:val="0"/>
      <w:marBottom w:val="0"/>
      <w:divBdr>
        <w:top w:val="none" w:sz="0" w:space="0" w:color="auto"/>
        <w:left w:val="none" w:sz="0" w:space="0" w:color="auto"/>
        <w:bottom w:val="none" w:sz="0" w:space="0" w:color="auto"/>
        <w:right w:val="none" w:sz="0" w:space="0" w:color="auto"/>
      </w:divBdr>
      <w:divsChild>
        <w:div w:id="179247264">
          <w:marLeft w:val="547"/>
          <w:marRight w:val="0"/>
          <w:marTop w:val="134"/>
          <w:marBottom w:val="0"/>
          <w:divBdr>
            <w:top w:val="none" w:sz="0" w:space="0" w:color="auto"/>
            <w:left w:val="none" w:sz="0" w:space="0" w:color="auto"/>
            <w:bottom w:val="none" w:sz="0" w:space="0" w:color="auto"/>
            <w:right w:val="none" w:sz="0" w:space="0" w:color="auto"/>
          </w:divBdr>
        </w:div>
        <w:div w:id="1302223508">
          <w:marLeft w:val="547"/>
          <w:marRight w:val="0"/>
          <w:marTop w:val="134"/>
          <w:marBottom w:val="0"/>
          <w:divBdr>
            <w:top w:val="none" w:sz="0" w:space="0" w:color="auto"/>
            <w:left w:val="none" w:sz="0" w:space="0" w:color="auto"/>
            <w:bottom w:val="none" w:sz="0" w:space="0" w:color="auto"/>
            <w:right w:val="none" w:sz="0" w:space="0" w:color="auto"/>
          </w:divBdr>
        </w:div>
        <w:div w:id="1495492578">
          <w:marLeft w:val="547"/>
          <w:marRight w:val="0"/>
          <w:marTop w:val="134"/>
          <w:marBottom w:val="0"/>
          <w:divBdr>
            <w:top w:val="none" w:sz="0" w:space="0" w:color="auto"/>
            <w:left w:val="none" w:sz="0" w:space="0" w:color="auto"/>
            <w:bottom w:val="none" w:sz="0" w:space="0" w:color="auto"/>
            <w:right w:val="none" w:sz="0" w:space="0" w:color="auto"/>
          </w:divBdr>
        </w:div>
        <w:div w:id="1756126752">
          <w:marLeft w:val="547"/>
          <w:marRight w:val="0"/>
          <w:marTop w:val="134"/>
          <w:marBottom w:val="0"/>
          <w:divBdr>
            <w:top w:val="none" w:sz="0" w:space="0" w:color="auto"/>
            <w:left w:val="none" w:sz="0" w:space="0" w:color="auto"/>
            <w:bottom w:val="none" w:sz="0" w:space="0" w:color="auto"/>
            <w:right w:val="none" w:sz="0" w:space="0" w:color="auto"/>
          </w:divBdr>
        </w:div>
      </w:divsChild>
    </w:div>
    <w:div w:id="680206799">
      <w:bodyDiv w:val="1"/>
      <w:marLeft w:val="0"/>
      <w:marRight w:val="0"/>
      <w:marTop w:val="0"/>
      <w:marBottom w:val="0"/>
      <w:divBdr>
        <w:top w:val="none" w:sz="0" w:space="0" w:color="auto"/>
        <w:left w:val="none" w:sz="0" w:space="0" w:color="auto"/>
        <w:bottom w:val="none" w:sz="0" w:space="0" w:color="auto"/>
        <w:right w:val="none" w:sz="0" w:space="0" w:color="auto"/>
      </w:divBdr>
      <w:divsChild>
        <w:div w:id="951402785">
          <w:marLeft w:val="547"/>
          <w:marRight w:val="0"/>
          <w:marTop w:val="77"/>
          <w:marBottom w:val="0"/>
          <w:divBdr>
            <w:top w:val="none" w:sz="0" w:space="0" w:color="auto"/>
            <w:left w:val="none" w:sz="0" w:space="0" w:color="auto"/>
            <w:bottom w:val="none" w:sz="0" w:space="0" w:color="auto"/>
            <w:right w:val="none" w:sz="0" w:space="0" w:color="auto"/>
          </w:divBdr>
        </w:div>
        <w:div w:id="1532106592">
          <w:marLeft w:val="547"/>
          <w:marRight w:val="0"/>
          <w:marTop w:val="77"/>
          <w:marBottom w:val="0"/>
          <w:divBdr>
            <w:top w:val="none" w:sz="0" w:space="0" w:color="auto"/>
            <w:left w:val="none" w:sz="0" w:space="0" w:color="auto"/>
            <w:bottom w:val="none" w:sz="0" w:space="0" w:color="auto"/>
            <w:right w:val="none" w:sz="0" w:space="0" w:color="auto"/>
          </w:divBdr>
        </w:div>
        <w:div w:id="1570651600">
          <w:marLeft w:val="547"/>
          <w:marRight w:val="0"/>
          <w:marTop w:val="77"/>
          <w:marBottom w:val="0"/>
          <w:divBdr>
            <w:top w:val="none" w:sz="0" w:space="0" w:color="auto"/>
            <w:left w:val="none" w:sz="0" w:space="0" w:color="auto"/>
            <w:bottom w:val="none" w:sz="0" w:space="0" w:color="auto"/>
            <w:right w:val="none" w:sz="0" w:space="0" w:color="auto"/>
          </w:divBdr>
        </w:div>
      </w:divsChild>
    </w:div>
    <w:div w:id="701634720">
      <w:bodyDiv w:val="1"/>
      <w:marLeft w:val="0"/>
      <w:marRight w:val="0"/>
      <w:marTop w:val="0"/>
      <w:marBottom w:val="0"/>
      <w:divBdr>
        <w:top w:val="none" w:sz="0" w:space="0" w:color="auto"/>
        <w:left w:val="none" w:sz="0" w:space="0" w:color="auto"/>
        <w:bottom w:val="none" w:sz="0" w:space="0" w:color="auto"/>
        <w:right w:val="none" w:sz="0" w:space="0" w:color="auto"/>
      </w:divBdr>
      <w:divsChild>
        <w:div w:id="857627">
          <w:marLeft w:val="547"/>
          <w:marRight w:val="0"/>
          <w:marTop w:val="96"/>
          <w:marBottom w:val="0"/>
          <w:divBdr>
            <w:top w:val="none" w:sz="0" w:space="0" w:color="auto"/>
            <w:left w:val="none" w:sz="0" w:space="0" w:color="auto"/>
            <w:bottom w:val="none" w:sz="0" w:space="0" w:color="auto"/>
            <w:right w:val="none" w:sz="0" w:space="0" w:color="auto"/>
          </w:divBdr>
        </w:div>
      </w:divsChild>
    </w:div>
    <w:div w:id="704260221">
      <w:bodyDiv w:val="1"/>
      <w:marLeft w:val="0"/>
      <w:marRight w:val="0"/>
      <w:marTop w:val="0"/>
      <w:marBottom w:val="0"/>
      <w:divBdr>
        <w:top w:val="none" w:sz="0" w:space="0" w:color="auto"/>
        <w:left w:val="none" w:sz="0" w:space="0" w:color="auto"/>
        <w:bottom w:val="none" w:sz="0" w:space="0" w:color="auto"/>
        <w:right w:val="none" w:sz="0" w:space="0" w:color="auto"/>
      </w:divBdr>
      <w:divsChild>
        <w:div w:id="82378861">
          <w:marLeft w:val="547"/>
          <w:marRight w:val="0"/>
          <w:marTop w:val="0"/>
          <w:marBottom w:val="0"/>
          <w:divBdr>
            <w:top w:val="none" w:sz="0" w:space="0" w:color="auto"/>
            <w:left w:val="none" w:sz="0" w:space="0" w:color="auto"/>
            <w:bottom w:val="none" w:sz="0" w:space="0" w:color="auto"/>
            <w:right w:val="none" w:sz="0" w:space="0" w:color="auto"/>
          </w:divBdr>
        </w:div>
        <w:div w:id="615911648">
          <w:marLeft w:val="547"/>
          <w:marRight w:val="0"/>
          <w:marTop w:val="0"/>
          <w:marBottom w:val="0"/>
          <w:divBdr>
            <w:top w:val="none" w:sz="0" w:space="0" w:color="auto"/>
            <w:left w:val="none" w:sz="0" w:space="0" w:color="auto"/>
            <w:bottom w:val="none" w:sz="0" w:space="0" w:color="auto"/>
            <w:right w:val="none" w:sz="0" w:space="0" w:color="auto"/>
          </w:divBdr>
        </w:div>
        <w:div w:id="787547961">
          <w:marLeft w:val="547"/>
          <w:marRight w:val="0"/>
          <w:marTop w:val="0"/>
          <w:marBottom w:val="0"/>
          <w:divBdr>
            <w:top w:val="none" w:sz="0" w:space="0" w:color="auto"/>
            <w:left w:val="none" w:sz="0" w:space="0" w:color="auto"/>
            <w:bottom w:val="none" w:sz="0" w:space="0" w:color="auto"/>
            <w:right w:val="none" w:sz="0" w:space="0" w:color="auto"/>
          </w:divBdr>
        </w:div>
        <w:div w:id="834761030">
          <w:marLeft w:val="547"/>
          <w:marRight w:val="0"/>
          <w:marTop w:val="0"/>
          <w:marBottom w:val="0"/>
          <w:divBdr>
            <w:top w:val="none" w:sz="0" w:space="0" w:color="auto"/>
            <w:left w:val="none" w:sz="0" w:space="0" w:color="auto"/>
            <w:bottom w:val="none" w:sz="0" w:space="0" w:color="auto"/>
            <w:right w:val="none" w:sz="0" w:space="0" w:color="auto"/>
          </w:divBdr>
        </w:div>
        <w:div w:id="1063599941">
          <w:marLeft w:val="547"/>
          <w:marRight w:val="0"/>
          <w:marTop w:val="0"/>
          <w:marBottom w:val="0"/>
          <w:divBdr>
            <w:top w:val="none" w:sz="0" w:space="0" w:color="auto"/>
            <w:left w:val="none" w:sz="0" w:space="0" w:color="auto"/>
            <w:bottom w:val="none" w:sz="0" w:space="0" w:color="auto"/>
            <w:right w:val="none" w:sz="0" w:space="0" w:color="auto"/>
          </w:divBdr>
        </w:div>
      </w:divsChild>
    </w:div>
    <w:div w:id="712265364">
      <w:bodyDiv w:val="1"/>
      <w:marLeft w:val="0"/>
      <w:marRight w:val="0"/>
      <w:marTop w:val="0"/>
      <w:marBottom w:val="0"/>
      <w:divBdr>
        <w:top w:val="none" w:sz="0" w:space="0" w:color="auto"/>
        <w:left w:val="none" w:sz="0" w:space="0" w:color="auto"/>
        <w:bottom w:val="none" w:sz="0" w:space="0" w:color="auto"/>
        <w:right w:val="none" w:sz="0" w:space="0" w:color="auto"/>
      </w:divBdr>
    </w:div>
    <w:div w:id="758864160">
      <w:bodyDiv w:val="1"/>
      <w:marLeft w:val="0"/>
      <w:marRight w:val="0"/>
      <w:marTop w:val="0"/>
      <w:marBottom w:val="0"/>
      <w:divBdr>
        <w:top w:val="none" w:sz="0" w:space="0" w:color="auto"/>
        <w:left w:val="none" w:sz="0" w:space="0" w:color="auto"/>
        <w:bottom w:val="none" w:sz="0" w:space="0" w:color="auto"/>
        <w:right w:val="none" w:sz="0" w:space="0" w:color="auto"/>
      </w:divBdr>
      <w:divsChild>
        <w:div w:id="547689027">
          <w:marLeft w:val="547"/>
          <w:marRight w:val="0"/>
          <w:marTop w:val="134"/>
          <w:marBottom w:val="0"/>
          <w:divBdr>
            <w:top w:val="none" w:sz="0" w:space="0" w:color="auto"/>
            <w:left w:val="none" w:sz="0" w:space="0" w:color="auto"/>
            <w:bottom w:val="none" w:sz="0" w:space="0" w:color="auto"/>
            <w:right w:val="none" w:sz="0" w:space="0" w:color="auto"/>
          </w:divBdr>
        </w:div>
        <w:div w:id="935210987">
          <w:marLeft w:val="547"/>
          <w:marRight w:val="0"/>
          <w:marTop w:val="134"/>
          <w:marBottom w:val="0"/>
          <w:divBdr>
            <w:top w:val="none" w:sz="0" w:space="0" w:color="auto"/>
            <w:left w:val="none" w:sz="0" w:space="0" w:color="auto"/>
            <w:bottom w:val="none" w:sz="0" w:space="0" w:color="auto"/>
            <w:right w:val="none" w:sz="0" w:space="0" w:color="auto"/>
          </w:divBdr>
        </w:div>
        <w:div w:id="1219587141">
          <w:marLeft w:val="547"/>
          <w:marRight w:val="0"/>
          <w:marTop w:val="134"/>
          <w:marBottom w:val="0"/>
          <w:divBdr>
            <w:top w:val="none" w:sz="0" w:space="0" w:color="auto"/>
            <w:left w:val="none" w:sz="0" w:space="0" w:color="auto"/>
            <w:bottom w:val="none" w:sz="0" w:space="0" w:color="auto"/>
            <w:right w:val="none" w:sz="0" w:space="0" w:color="auto"/>
          </w:divBdr>
        </w:div>
      </w:divsChild>
    </w:div>
    <w:div w:id="771706755">
      <w:bodyDiv w:val="1"/>
      <w:marLeft w:val="0"/>
      <w:marRight w:val="0"/>
      <w:marTop w:val="0"/>
      <w:marBottom w:val="0"/>
      <w:divBdr>
        <w:top w:val="none" w:sz="0" w:space="0" w:color="auto"/>
        <w:left w:val="none" w:sz="0" w:space="0" w:color="auto"/>
        <w:bottom w:val="none" w:sz="0" w:space="0" w:color="auto"/>
        <w:right w:val="none" w:sz="0" w:space="0" w:color="auto"/>
      </w:divBdr>
      <w:divsChild>
        <w:div w:id="246617164">
          <w:marLeft w:val="547"/>
          <w:marRight w:val="0"/>
          <w:marTop w:val="134"/>
          <w:marBottom w:val="0"/>
          <w:divBdr>
            <w:top w:val="none" w:sz="0" w:space="0" w:color="auto"/>
            <w:left w:val="none" w:sz="0" w:space="0" w:color="auto"/>
            <w:bottom w:val="none" w:sz="0" w:space="0" w:color="auto"/>
            <w:right w:val="none" w:sz="0" w:space="0" w:color="auto"/>
          </w:divBdr>
        </w:div>
        <w:div w:id="1419713501">
          <w:marLeft w:val="547"/>
          <w:marRight w:val="0"/>
          <w:marTop w:val="134"/>
          <w:marBottom w:val="0"/>
          <w:divBdr>
            <w:top w:val="none" w:sz="0" w:space="0" w:color="auto"/>
            <w:left w:val="none" w:sz="0" w:space="0" w:color="auto"/>
            <w:bottom w:val="none" w:sz="0" w:space="0" w:color="auto"/>
            <w:right w:val="none" w:sz="0" w:space="0" w:color="auto"/>
          </w:divBdr>
        </w:div>
        <w:div w:id="1886017799">
          <w:marLeft w:val="547"/>
          <w:marRight w:val="0"/>
          <w:marTop w:val="134"/>
          <w:marBottom w:val="0"/>
          <w:divBdr>
            <w:top w:val="none" w:sz="0" w:space="0" w:color="auto"/>
            <w:left w:val="none" w:sz="0" w:space="0" w:color="auto"/>
            <w:bottom w:val="none" w:sz="0" w:space="0" w:color="auto"/>
            <w:right w:val="none" w:sz="0" w:space="0" w:color="auto"/>
          </w:divBdr>
        </w:div>
      </w:divsChild>
    </w:div>
    <w:div w:id="802886254">
      <w:bodyDiv w:val="1"/>
      <w:marLeft w:val="0"/>
      <w:marRight w:val="0"/>
      <w:marTop w:val="0"/>
      <w:marBottom w:val="0"/>
      <w:divBdr>
        <w:top w:val="none" w:sz="0" w:space="0" w:color="auto"/>
        <w:left w:val="none" w:sz="0" w:space="0" w:color="auto"/>
        <w:bottom w:val="none" w:sz="0" w:space="0" w:color="auto"/>
        <w:right w:val="none" w:sz="0" w:space="0" w:color="auto"/>
      </w:divBdr>
      <w:divsChild>
        <w:div w:id="1563754661">
          <w:marLeft w:val="547"/>
          <w:marRight w:val="0"/>
          <w:marTop w:val="86"/>
          <w:marBottom w:val="0"/>
          <w:divBdr>
            <w:top w:val="none" w:sz="0" w:space="0" w:color="auto"/>
            <w:left w:val="none" w:sz="0" w:space="0" w:color="auto"/>
            <w:bottom w:val="none" w:sz="0" w:space="0" w:color="auto"/>
            <w:right w:val="none" w:sz="0" w:space="0" w:color="auto"/>
          </w:divBdr>
        </w:div>
      </w:divsChild>
    </w:div>
    <w:div w:id="820969755">
      <w:bodyDiv w:val="1"/>
      <w:marLeft w:val="0"/>
      <w:marRight w:val="0"/>
      <w:marTop w:val="0"/>
      <w:marBottom w:val="0"/>
      <w:divBdr>
        <w:top w:val="none" w:sz="0" w:space="0" w:color="auto"/>
        <w:left w:val="none" w:sz="0" w:space="0" w:color="auto"/>
        <w:bottom w:val="none" w:sz="0" w:space="0" w:color="auto"/>
        <w:right w:val="none" w:sz="0" w:space="0" w:color="auto"/>
      </w:divBdr>
    </w:div>
    <w:div w:id="841622794">
      <w:bodyDiv w:val="1"/>
      <w:marLeft w:val="0"/>
      <w:marRight w:val="0"/>
      <w:marTop w:val="0"/>
      <w:marBottom w:val="0"/>
      <w:divBdr>
        <w:top w:val="none" w:sz="0" w:space="0" w:color="auto"/>
        <w:left w:val="none" w:sz="0" w:space="0" w:color="auto"/>
        <w:bottom w:val="none" w:sz="0" w:space="0" w:color="auto"/>
        <w:right w:val="none" w:sz="0" w:space="0" w:color="auto"/>
      </w:divBdr>
    </w:div>
    <w:div w:id="843056704">
      <w:bodyDiv w:val="1"/>
      <w:marLeft w:val="0"/>
      <w:marRight w:val="0"/>
      <w:marTop w:val="0"/>
      <w:marBottom w:val="0"/>
      <w:divBdr>
        <w:top w:val="none" w:sz="0" w:space="0" w:color="auto"/>
        <w:left w:val="none" w:sz="0" w:space="0" w:color="auto"/>
        <w:bottom w:val="none" w:sz="0" w:space="0" w:color="auto"/>
        <w:right w:val="none" w:sz="0" w:space="0" w:color="auto"/>
      </w:divBdr>
      <w:divsChild>
        <w:div w:id="1168326895">
          <w:marLeft w:val="547"/>
          <w:marRight w:val="0"/>
          <w:marTop w:val="134"/>
          <w:marBottom w:val="0"/>
          <w:divBdr>
            <w:top w:val="none" w:sz="0" w:space="0" w:color="auto"/>
            <w:left w:val="none" w:sz="0" w:space="0" w:color="auto"/>
            <w:bottom w:val="none" w:sz="0" w:space="0" w:color="auto"/>
            <w:right w:val="none" w:sz="0" w:space="0" w:color="auto"/>
          </w:divBdr>
        </w:div>
      </w:divsChild>
    </w:div>
    <w:div w:id="845168403">
      <w:bodyDiv w:val="1"/>
      <w:marLeft w:val="0"/>
      <w:marRight w:val="0"/>
      <w:marTop w:val="0"/>
      <w:marBottom w:val="0"/>
      <w:divBdr>
        <w:top w:val="none" w:sz="0" w:space="0" w:color="auto"/>
        <w:left w:val="none" w:sz="0" w:space="0" w:color="auto"/>
        <w:bottom w:val="none" w:sz="0" w:space="0" w:color="auto"/>
        <w:right w:val="none" w:sz="0" w:space="0" w:color="auto"/>
      </w:divBdr>
      <w:divsChild>
        <w:div w:id="53091937">
          <w:marLeft w:val="720"/>
          <w:marRight w:val="0"/>
          <w:marTop w:val="115"/>
          <w:marBottom w:val="0"/>
          <w:divBdr>
            <w:top w:val="none" w:sz="0" w:space="0" w:color="auto"/>
            <w:left w:val="none" w:sz="0" w:space="0" w:color="auto"/>
            <w:bottom w:val="none" w:sz="0" w:space="0" w:color="auto"/>
            <w:right w:val="none" w:sz="0" w:space="0" w:color="auto"/>
          </w:divBdr>
        </w:div>
        <w:div w:id="628239841">
          <w:marLeft w:val="720"/>
          <w:marRight w:val="0"/>
          <w:marTop w:val="115"/>
          <w:marBottom w:val="0"/>
          <w:divBdr>
            <w:top w:val="none" w:sz="0" w:space="0" w:color="auto"/>
            <w:left w:val="none" w:sz="0" w:space="0" w:color="auto"/>
            <w:bottom w:val="none" w:sz="0" w:space="0" w:color="auto"/>
            <w:right w:val="none" w:sz="0" w:space="0" w:color="auto"/>
          </w:divBdr>
        </w:div>
        <w:div w:id="830221244">
          <w:marLeft w:val="720"/>
          <w:marRight w:val="0"/>
          <w:marTop w:val="115"/>
          <w:marBottom w:val="0"/>
          <w:divBdr>
            <w:top w:val="none" w:sz="0" w:space="0" w:color="auto"/>
            <w:left w:val="none" w:sz="0" w:space="0" w:color="auto"/>
            <w:bottom w:val="none" w:sz="0" w:space="0" w:color="auto"/>
            <w:right w:val="none" w:sz="0" w:space="0" w:color="auto"/>
          </w:divBdr>
        </w:div>
        <w:div w:id="875695995">
          <w:marLeft w:val="720"/>
          <w:marRight w:val="0"/>
          <w:marTop w:val="115"/>
          <w:marBottom w:val="0"/>
          <w:divBdr>
            <w:top w:val="none" w:sz="0" w:space="0" w:color="auto"/>
            <w:left w:val="none" w:sz="0" w:space="0" w:color="auto"/>
            <w:bottom w:val="none" w:sz="0" w:space="0" w:color="auto"/>
            <w:right w:val="none" w:sz="0" w:space="0" w:color="auto"/>
          </w:divBdr>
        </w:div>
        <w:div w:id="1476679061">
          <w:marLeft w:val="720"/>
          <w:marRight w:val="0"/>
          <w:marTop w:val="115"/>
          <w:marBottom w:val="0"/>
          <w:divBdr>
            <w:top w:val="none" w:sz="0" w:space="0" w:color="auto"/>
            <w:left w:val="none" w:sz="0" w:space="0" w:color="auto"/>
            <w:bottom w:val="none" w:sz="0" w:space="0" w:color="auto"/>
            <w:right w:val="none" w:sz="0" w:space="0" w:color="auto"/>
          </w:divBdr>
        </w:div>
        <w:div w:id="1606383213">
          <w:marLeft w:val="720"/>
          <w:marRight w:val="0"/>
          <w:marTop w:val="115"/>
          <w:marBottom w:val="0"/>
          <w:divBdr>
            <w:top w:val="none" w:sz="0" w:space="0" w:color="auto"/>
            <w:left w:val="none" w:sz="0" w:space="0" w:color="auto"/>
            <w:bottom w:val="none" w:sz="0" w:space="0" w:color="auto"/>
            <w:right w:val="none" w:sz="0" w:space="0" w:color="auto"/>
          </w:divBdr>
        </w:div>
        <w:div w:id="1936210805">
          <w:marLeft w:val="720"/>
          <w:marRight w:val="0"/>
          <w:marTop w:val="115"/>
          <w:marBottom w:val="0"/>
          <w:divBdr>
            <w:top w:val="none" w:sz="0" w:space="0" w:color="auto"/>
            <w:left w:val="none" w:sz="0" w:space="0" w:color="auto"/>
            <w:bottom w:val="none" w:sz="0" w:space="0" w:color="auto"/>
            <w:right w:val="none" w:sz="0" w:space="0" w:color="auto"/>
          </w:divBdr>
        </w:div>
      </w:divsChild>
    </w:div>
    <w:div w:id="853348919">
      <w:bodyDiv w:val="1"/>
      <w:marLeft w:val="0"/>
      <w:marRight w:val="0"/>
      <w:marTop w:val="0"/>
      <w:marBottom w:val="0"/>
      <w:divBdr>
        <w:top w:val="none" w:sz="0" w:space="0" w:color="auto"/>
        <w:left w:val="none" w:sz="0" w:space="0" w:color="auto"/>
        <w:bottom w:val="none" w:sz="0" w:space="0" w:color="auto"/>
        <w:right w:val="none" w:sz="0" w:space="0" w:color="auto"/>
      </w:divBdr>
    </w:div>
    <w:div w:id="874847514">
      <w:bodyDiv w:val="1"/>
      <w:marLeft w:val="0"/>
      <w:marRight w:val="0"/>
      <w:marTop w:val="0"/>
      <w:marBottom w:val="0"/>
      <w:divBdr>
        <w:top w:val="none" w:sz="0" w:space="0" w:color="auto"/>
        <w:left w:val="none" w:sz="0" w:space="0" w:color="auto"/>
        <w:bottom w:val="none" w:sz="0" w:space="0" w:color="auto"/>
        <w:right w:val="none" w:sz="0" w:space="0" w:color="auto"/>
      </w:divBdr>
      <w:divsChild>
        <w:div w:id="93601242">
          <w:marLeft w:val="547"/>
          <w:marRight w:val="0"/>
          <w:marTop w:val="134"/>
          <w:marBottom w:val="0"/>
          <w:divBdr>
            <w:top w:val="none" w:sz="0" w:space="0" w:color="auto"/>
            <w:left w:val="none" w:sz="0" w:space="0" w:color="auto"/>
            <w:bottom w:val="none" w:sz="0" w:space="0" w:color="auto"/>
            <w:right w:val="none" w:sz="0" w:space="0" w:color="auto"/>
          </w:divBdr>
        </w:div>
        <w:div w:id="369185432">
          <w:marLeft w:val="547"/>
          <w:marRight w:val="0"/>
          <w:marTop w:val="134"/>
          <w:marBottom w:val="0"/>
          <w:divBdr>
            <w:top w:val="none" w:sz="0" w:space="0" w:color="auto"/>
            <w:left w:val="none" w:sz="0" w:space="0" w:color="auto"/>
            <w:bottom w:val="none" w:sz="0" w:space="0" w:color="auto"/>
            <w:right w:val="none" w:sz="0" w:space="0" w:color="auto"/>
          </w:divBdr>
        </w:div>
        <w:div w:id="1547058475">
          <w:marLeft w:val="547"/>
          <w:marRight w:val="0"/>
          <w:marTop w:val="134"/>
          <w:marBottom w:val="0"/>
          <w:divBdr>
            <w:top w:val="none" w:sz="0" w:space="0" w:color="auto"/>
            <w:left w:val="none" w:sz="0" w:space="0" w:color="auto"/>
            <w:bottom w:val="none" w:sz="0" w:space="0" w:color="auto"/>
            <w:right w:val="none" w:sz="0" w:space="0" w:color="auto"/>
          </w:divBdr>
        </w:div>
      </w:divsChild>
    </w:div>
    <w:div w:id="888489973">
      <w:bodyDiv w:val="1"/>
      <w:marLeft w:val="0"/>
      <w:marRight w:val="0"/>
      <w:marTop w:val="0"/>
      <w:marBottom w:val="0"/>
      <w:divBdr>
        <w:top w:val="none" w:sz="0" w:space="0" w:color="auto"/>
        <w:left w:val="none" w:sz="0" w:space="0" w:color="auto"/>
        <w:bottom w:val="none" w:sz="0" w:space="0" w:color="auto"/>
        <w:right w:val="none" w:sz="0" w:space="0" w:color="auto"/>
      </w:divBdr>
      <w:divsChild>
        <w:div w:id="1035665431">
          <w:marLeft w:val="720"/>
          <w:marRight w:val="0"/>
          <w:marTop w:val="134"/>
          <w:marBottom w:val="0"/>
          <w:divBdr>
            <w:top w:val="none" w:sz="0" w:space="0" w:color="auto"/>
            <w:left w:val="none" w:sz="0" w:space="0" w:color="auto"/>
            <w:bottom w:val="none" w:sz="0" w:space="0" w:color="auto"/>
            <w:right w:val="none" w:sz="0" w:space="0" w:color="auto"/>
          </w:divBdr>
        </w:div>
        <w:div w:id="1133720287">
          <w:marLeft w:val="720"/>
          <w:marRight w:val="0"/>
          <w:marTop w:val="134"/>
          <w:marBottom w:val="0"/>
          <w:divBdr>
            <w:top w:val="none" w:sz="0" w:space="0" w:color="auto"/>
            <w:left w:val="none" w:sz="0" w:space="0" w:color="auto"/>
            <w:bottom w:val="none" w:sz="0" w:space="0" w:color="auto"/>
            <w:right w:val="none" w:sz="0" w:space="0" w:color="auto"/>
          </w:divBdr>
        </w:div>
        <w:div w:id="1759403379">
          <w:marLeft w:val="720"/>
          <w:marRight w:val="0"/>
          <w:marTop w:val="134"/>
          <w:marBottom w:val="0"/>
          <w:divBdr>
            <w:top w:val="none" w:sz="0" w:space="0" w:color="auto"/>
            <w:left w:val="none" w:sz="0" w:space="0" w:color="auto"/>
            <w:bottom w:val="none" w:sz="0" w:space="0" w:color="auto"/>
            <w:right w:val="none" w:sz="0" w:space="0" w:color="auto"/>
          </w:divBdr>
        </w:div>
        <w:div w:id="1973755441">
          <w:marLeft w:val="720"/>
          <w:marRight w:val="0"/>
          <w:marTop w:val="134"/>
          <w:marBottom w:val="0"/>
          <w:divBdr>
            <w:top w:val="none" w:sz="0" w:space="0" w:color="auto"/>
            <w:left w:val="none" w:sz="0" w:space="0" w:color="auto"/>
            <w:bottom w:val="none" w:sz="0" w:space="0" w:color="auto"/>
            <w:right w:val="none" w:sz="0" w:space="0" w:color="auto"/>
          </w:divBdr>
        </w:div>
      </w:divsChild>
    </w:div>
    <w:div w:id="911741749">
      <w:bodyDiv w:val="1"/>
      <w:marLeft w:val="0"/>
      <w:marRight w:val="0"/>
      <w:marTop w:val="0"/>
      <w:marBottom w:val="0"/>
      <w:divBdr>
        <w:top w:val="none" w:sz="0" w:space="0" w:color="auto"/>
        <w:left w:val="none" w:sz="0" w:space="0" w:color="auto"/>
        <w:bottom w:val="none" w:sz="0" w:space="0" w:color="auto"/>
        <w:right w:val="none" w:sz="0" w:space="0" w:color="auto"/>
      </w:divBdr>
      <w:divsChild>
        <w:div w:id="1972244292">
          <w:marLeft w:val="547"/>
          <w:marRight w:val="0"/>
          <w:marTop w:val="115"/>
          <w:marBottom w:val="0"/>
          <w:divBdr>
            <w:top w:val="none" w:sz="0" w:space="0" w:color="auto"/>
            <w:left w:val="none" w:sz="0" w:space="0" w:color="auto"/>
            <w:bottom w:val="none" w:sz="0" w:space="0" w:color="auto"/>
            <w:right w:val="none" w:sz="0" w:space="0" w:color="auto"/>
          </w:divBdr>
        </w:div>
      </w:divsChild>
    </w:div>
    <w:div w:id="931008620">
      <w:bodyDiv w:val="1"/>
      <w:marLeft w:val="0"/>
      <w:marRight w:val="0"/>
      <w:marTop w:val="0"/>
      <w:marBottom w:val="0"/>
      <w:divBdr>
        <w:top w:val="none" w:sz="0" w:space="0" w:color="auto"/>
        <w:left w:val="none" w:sz="0" w:space="0" w:color="auto"/>
        <w:bottom w:val="none" w:sz="0" w:space="0" w:color="auto"/>
        <w:right w:val="none" w:sz="0" w:space="0" w:color="auto"/>
      </w:divBdr>
      <w:divsChild>
        <w:div w:id="241791622">
          <w:marLeft w:val="1166"/>
          <w:marRight w:val="0"/>
          <w:marTop w:val="106"/>
          <w:marBottom w:val="0"/>
          <w:divBdr>
            <w:top w:val="none" w:sz="0" w:space="0" w:color="auto"/>
            <w:left w:val="none" w:sz="0" w:space="0" w:color="auto"/>
            <w:bottom w:val="none" w:sz="0" w:space="0" w:color="auto"/>
            <w:right w:val="none" w:sz="0" w:space="0" w:color="auto"/>
          </w:divBdr>
        </w:div>
        <w:div w:id="312298383">
          <w:marLeft w:val="1166"/>
          <w:marRight w:val="0"/>
          <w:marTop w:val="106"/>
          <w:marBottom w:val="0"/>
          <w:divBdr>
            <w:top w:val="none" w:sz="0" w:space="0" w:color="auto"/>
            <w:left w:val="none" w:sz="0" w:space="0" w:color="auto"/>
            <w:bottom w:val="none" w:sz="0" w:space="0" w:color="auto"/>
            <w:right w:val="none" w:sz="0" w:space="0" w:color="auto"/>
          </w:divBdr>
        </w:div>
        <w:div w:id="752747659">
          <w:marLeft w:val="547"/>
          <w:marRight w:val="0"/>
          <w:marTop w:val="106"/>
          <w:marBottom w:val="0"/>
          <w:divBdr>
            <w:top w:val="none" w:sz="0" w:space="0" w:color="auto"/>
            <w:left w:val="none" w:sz="0" w:space="0" w:color="auto"/>
            <w:bottom w:val="none" w:sz="0" w:space="0" w:color="auto"/>
            <w:right w:val="none" w:sz="0" w:space="0" w:color="auto"/>
          </w:divBdr>
        </w:div>
      </w:divsChild>
    </w:div>
    <w:div w:id="946548104">
      <w:bodyDiv w:val="1"/>
      <w:marLeft w:val="0"/>
      <w:marRight w:val="0"/>
      <w:marTop w:val="0"/>
      <w:marBottom w:val="0"/>
      <w:divBdr>
        <w:top w:val="none" w:sz="0" w:space="0" w:color="auto"/>
        <w:left w:val="none" w:sz="0" w:space="0" w:color="auto"/>
        <w:bottom w:val="none" w:sz="0" w:space="0" w:color="auto"/>
        <w:right w:val="none" w:sz="0" w:space="0" w:color="auto"/>
      </w:divBdr>
    </w:div>
    <w:div w:id="961888025">
      <w:bodyDiv w:val="1"/>
      <w:marLeft w:val="0"/>
      <w:marRight w:val="0"/>
      <w:marTop w:val="0"/>
      <w:marBottom w:val="0"/>
      <w:divBdr>
        <w:top w:val="none" w:sz="0" w:space="0" w:color="auto"/>
        <w:left w:val="none" w:sz="0" w:space="0" w:color="auto"/>
        <w:bottom w:val="none" w:sz="0" w:space="0" w:color="auto"/>
        <w:right w:val="none" w:sz="0" w:space="0" w:color="auto"/>
      </w:divBdr>
      <w:divsChild>
        <w:div w:id="156381829">
          <w:marLeft w:val="720"/>
          <w:marRight w:val="0"/>
          <w:marTop w:val="115"/>
          <w:marBottom w:val="0"/>
          <w:divBdr>
            <w:top w:val="none" w:sz="0" w:space="0" w:color="auto"/>
            <w:left w:val="none" w:sz="0" w:space="0" w:color="auto"/>
            <w:bottom w:val="none" w:sz="0" w:space="0" w:color="auto"/>
            <w:right w:val="none" w:sz="0" w:space="0" w:color="auto"/>
          </w:divBdr>
        </w:div>
        <w:div w:id="525599834">
          <w:marLeft w:val="720"/>
          <w:marRight w:val="0"/>
          <w:marTop w:val="115"/>
          <w:marBottom w:val="0"/>
          <w:divBdr>
            <w:top w:val="none" w:sz="0" w:space="0" w:color="auto"/>
            <w:left w:val="none" w:sz="0" w:space="0" w:color="auto"/>
            <w:bottom w:val="none" w:sz="0" w:space="0" w:color="auto"/>
            <w:right w:val="none" w:sz="0" w:space="0" w:color="auto"/>
          </w:divBdr>
        </w:div>
        <w:div w:id="1635718305">
          <w:marLeft w:val="720"/>
          <w:marRight w:val="0"/>
          <w:marTop w:val="115"/>
          <w:marBottom w:val="0"/>
          <w:divBdr>
            <w:top w:val="none" w:sz="0" w:space="0" w:color="auto"/>
            <w:left w:val="none" w:sz="0" w:space="0" w:color="auto"/>
            <w:bottom w:val="none" w:sz="0" w:space="0" w:color="auto"/>
            <w:right w:val="none" w:sz="0" w:space="0" w:color="auto"/>
          </w:divBdr>
        </w:div>
      </w:divsChild>
    </w:div>
    <w:div w:id="997415871">
      <w:bodyDiv w:val="1"/>
      <w:marLeft w:val="0"/>
      <w:marRight w:val="0"/>
      <w:marTop w:val="0"/>
      <w:marBottom w:val="0"/>
      <w:divBdr>
        <w:top w:val="none" w:sz="0" w:space="0" w:color="auto"/>
        <w:left w:val="none" w:sz="0" w:space="0" w:color="auto"/>
        <w:bottom w:val="none" w:sz="0" w:space="0" w:color="auto"/>
        <w:right w:val="none" w:sz="0" w:space="0" w:color="auto"/>
      </w:divBdr>
      <w:divsChild>
        <w:div w:id="123890300">
          <w:marLeft w:val="547"/>
          <w:marRight w:val="0"/>
          <w:marTop w:val="134"/>
          <w:marBottom w:val="0"/>
          <w:divBdr>
            <w:top w:val="none" w:sz="0" w:space="0" w:color="auto"/>
            <w:left w:val="none" w:sz="0" w:space="0" w:color="auto"/>
            <w:bottom w:val="none" w:sz="0" w:space="0" w:color="auto"/>
            <w:right w:val="none" w:sz="0" w:space="0" w:color="auto"/>
          </w:divBdr>
        </w:div>
        <w:div w:id="323431632">
          <w:marLeft w:val="547"/>
          <w:marRight w:val="0"/>
          <w:marTop w:val="134"/>
          <w:marBottom w:val="0"/>
          <w:divBdr>
            <w:top w:val="none" w:sz="0" w:space="0" w:color="auto"/>
            <w:left w:val="none" w:sz="0" w:space="0" w:color="auto"/>
            <w:bottom w:val="none" w:sz="0" w:space="0" w:color="auto"/>
            <w:right w:val="none" w:sz="0" w:space="0" w:color="auto"/>
          </w:divBdr>
        </w:div>
        <w:div w:id="335232102">
          <w:marLeft w:val="547"/>
          <w:marRight w:val="0"/>
          <w:marTop w:val="134"/>
          <w:marBottom w:val="0"/>
          <w:divBdr>
            <w:top w:val="none" w:sz="0" w:space="0" w:color="auto"/>
            <w:left w:val="none" w:sz="0" w:space="0" w:color="auto"/>
            <w:bottom w:val="none" w:sz="0" w:space="0" w:color="auto"/>
            <w:right w:val="none" w:sz="0" w:space="0" w:color="auto"/>
          </w:divBdr>
        </w:div>
        <w:div w:id="864714233">
          <w:marLeft w:val="547"/>
          <w:marRight w:val="0"/>
          <w:marTop w:val="134"/>
          <w:marBottom w:val="0"/>
          <w:divBdr>
            <w:top w:val="none" w:sz="0" w:space="0" w:color="auto"/>
            <w:left w:val="none" w:sz="0" w:space="0" w:color="auto"/>
            <w:bottom w:val="none" w:sz="0" w:space="0" w:color="auto"/>
            <w:right w:val="none" w:sz="0" w:space="0" w:color="auto"/>
          </w:divBdr>
        </w:div>
      </w:divsChild>
    </w:div>
    <w:div w:id="1012759033">
      <w:bodyDiv w:val="1"/>
      <w:marLeft w:val="0"/>
      <w:marRight w:val="0"/>
      <w:marTop w:val="0"/>
      <w:marBottom w:val="0"/>
      <w:divBdr>
        <w:top w:val="none" w:sz="0" w:space="0" w:color="auto"/>
        <w:left w:val="none" w:sz="0" w:space="0" w:color="auto"/>
        <w:bottom w:val="none" w:sz="0" w:space="0" w:color="auto"/>
        <w:right w:val="none" w:sz="0" w:space="0" w:color="auto"/>
      </w:divBdr>
      <w:divsChild>
        <w:div w:id="980696425">
          <w:marLeft w:val="547"/>
          <w:marRight w:val="0"/>
          <w:marTop w:val="115"/>
          <w:marBottom w:val="0"/>
          <w:divBdr>
            <w:top w:val="none" w:sz="0" w:space="0" w:color="auto"/>
            <w:left w:val="none" w:sz="0" w:space="0" w:color="auto"/>
            <w:bottom w:val="none" w:sz="0" w:space="0" w:color="auto"/>
            <w:right w:val="none" w:sz="0" w:space="0" w:color="auto"/>
          </w:divBdr>
        </w:div>
        <w:div w:id="1340423430">
          <w:marLeft w:val="547"/>
          <w:marRight w:val="0"/>
          <w:marTop w:val="115"/>
          <w:marBottom w:val="0"/>
          <w:divBdr>
            <w:top w:val="none" w:sz="0" w:space="0" w:color="auto"/>
            <w:left w:val="none" w:sz="0" w:space="0" w:color="auto"/>
            <w:bottom w:val="none" w:sz="0" w:space="0" w:color="auto"/>
            <w:right w:val="none" w:sz="0" w:space="0" w:color="auto"/>
          </w:divBdr>
        </w:div>
        <w:div w:id="1522357780">
          <w:marLeft w:val="547"/>
          <w:marRight w:val="0"/>
          <w:marTop w:val="115"/>
          <w:marBottom w:val="0"/>
          <w:divBdr>
            <w:top w:val="none" w:sz="0" w:space="0" w:color="auto"/>
            <w:left w:val="none" w:sz="0" w:space="0" w:color="auto"/>
            <w:bottom w:val="none" w:sz="0" w:space="0" w:color="auto"/>
            <w:right w:val="none" w:sz="0" w:space="0" w:color="auto"/>
          </w:divBdr>
        </w:div>
        <w:div w:id="1642345964">
          <w:marLeft w:val="547"/>
          <w:marRight w:val="0"/>
          <w:marTop w:val="115"/>
          <w:marBottom w:val="0"/>
          <w:divBdr>
            <w:top w:val="none" w:sz="0" w:space="0" w:color="auto"/>
            <w:left w:val="none" w:sz="0" w:space="0" w:color="auto"/>
            <w:bottom w:val="none" w:sz="0" w:space="0" w:color="auto"/>
            <w:right w:val="none" w:sz="0" w:space="0" w:color="auto"/>
          </w:divBdr>
        </w:div>
        <w:div w:id="1693795671">
          <w:marLeft w:val="547"/>
          <w:marRight w:val="0"/>
          <w:marTop w:val="115"/>
          <w:marBottom w:val="0"/>
          <w:divBdr>
            <w:top w:val="none" w:sz="0" w:space="0" w:color="auto"/>
            <w:left w:val="none" w:sz="0" w:space="0" w:color="auto"/>
            <w:bottom w:val="none" w:sz="0" w:space="0" w:color="auto"/>
            <w:right w:val="none" w:sz="0" w:space="0" w:color="auto"/>
          </w:divBdr>
        </w:div>
        <w:div w:id="1879203035">
          <w:marLeft w:val="547"/>
          <w:marRight w:val="0"/>
          <w:marTop w:val="115"/>
          <w:marBottom w:val="0"/>
          <w:divBdr>
            <w:top w:val="none" w:sz="0" w:space="0" w:color="auto"/>
            <w:left w:val="none" w:sz="0" w:space="0" w:color="auto"/>
            <w:bottom w:val="none" w:sz="0" w:space="0" w:color="auto"/>
            <w:right w:val="none" w:sz="0" w:space="0" w:color="auto"/>
          </w:divBdr>
        </w:div>
        <w:div w:id="1879658675">
          <w:marLeft w:val="547"/>
          <w:marRight w:val="0"/>
          <w:marTop w:val="115"/>
          <w:marBottom w:val="0"/>
          <w:divBdr>
            <w:top w:val="none" w:sz="0" w:space="0" w:color="auto"/>
            <w:left w:val="none" w:sz="0" w:space="0" w:color="auto"/>
            <w:bottom w:val="none" w:sz="0" w:space="0" w:color="auto"/>
            <w:right w:val="none" w:sz="0" w:space="0" w:color="auto"/>
          </w:divBdr>
        </w:div>
      </w:divsChild>
    </w:div>
    <w:div w:id="1022316662">
      <w:bodyDiv w:val="1"/>
      <w:marLeft w:val="0"/>
      <w:marRight w:val="0"/>
      <w:marTop w:val="0"/>
      <w:marBottom w:val="0"/>
      <w:divBdr>
        <w:top w:val="none" w:sz="0" w:space="0" w:color="auto"/>
        <w:left w:val="none" w:sz="0" w:space="0" w:color="auto"/>
        <w:bottom w:val="none" w:sz="0" w:space="0" w:color="auto"/>
        <w:right w:val="none" w:sz="0" w:space="0" w:color="auto"/>
      </w:divBdr>
      <w:divsChild>
        <w:div w:id="421341886">
          <w:marLeft w:val="547"/>
          <w:marRight w:val="0"/>
          <w:marTop w:val="115"/>
          <w:marBottom w:val="0"/>
          <w:divBdr>
            <w:top w:val="none" w:sz="0" w:space="0" w:color="auto"/>
            <w:left w:val="none" w:sz="0" w:space="0" w:color="auto"/>
            <w:bottom w:val="none" w:sz="0" w:space="0" w:color="auto"/>
            <w:right w:val="none" w:sz="0" w:space="0" w:color="auto"/>
          </w:divBdr>
        </w:div>
        <w:div w:id="865947050">
          <w:marLeft w:val="547"/>
          <w:marRight w:val="0"/>
          <w:marTop w:val="115"/>
          <w:marBottom w:val="0"/>
          <w:divBdr>
            <w:top w:val="none" w:sz="0" w:space="0" w:color="auto"/>
            <w:left w:val="none" w:sz="0" w:space="0" w:color="auto"/>
            <w:bottom w:val="none" w:sz="0" w:space="0" w:color="auto"/>
            <w:right w:val="none" w:sz="0" w:space="0" w:color="auto"/>
          </w:divBdr>
        </w:div>
        <w:div w:id="872809998">
          <w:marLeft w:val="547"/>
          <w:marRight w:val="0"/>
          <w:marTop w:val="115"/>
          <w:marBottom w:val="0"/>
          <w:divBdr>
            <w:top w:val="none" w:sz="0" w:space="0" w:color="auto"/>
            <w:left w:val="none" w:sz="0" w:space="0" w:color="auto"/>
            <w:bottom w:val="none" w:sz="0" w:space="0" w:color="auto"/>
            <w:right w:val="none" w:sz="0" w:space="0" w:color="auto"/>
          </w:divBdr>
        </w:div>
        <w:div w:id="955989633">
          <w:marLeft w:val="547"/>
          <w:marRight w:val="0"/>
          <w:marTop w:val="115"/>
          <w:marBottom w:val="0"/>
          <w:divBdr>
            <w:top w:val="none" w:sz="0" w:space="0" w:color="auto"/>
            <w:left w:val="none" w:sz="0" w:space="0" w:color="auto"/>
            <w:bottom w:val="none" w:sz="0" w:space="0" w:color="auto"/>
            <w:right w:val="none" w:sz="0" w:space="0" w:color="auto"/>
          </w:divBdr>
        </w:div>
        <w:div w:id="1163354740">
          <w:marLeft w:val="547"/>
          <w:marRight w:val="0"/>
          <w:marTop w:val="115"/>
          <w:marBottom w:val="0"/>
          <w:divBdr>
            <w:top w:val="none" w:sz="0" w:space="0" w:color="auto"/>
            <w:left w:val="none" w:sz="0" w:space="0" w:color="auto"/>
            <w:bottom w:val="none" w:sz="0" w:space="0" w:color="auto"/>
            <w:right w:val="none" w:sz="0" w:space="0" w:color="auto"/>
          </w:divBdr>
        </w:div>
        <w:div w:id="1369523703">
          <w:marLeft w:val="547"/>
          <w:marRight w:val="0"/>
          <w:marTop w:val="115"/>
          <w:marBottom w:val="0"/>
          <w:divBdr>
            <w:top w:val="none" w:sz="0" w:space="0" w:color="auto"/>
            <w:left w:val="none" w:sz="0" w:space="0" w:color="auto"/>
            <w:bottom w:val="none" w:sz="0" w:space="0" w:color="auto"/>
            <w:right w:val="none" w:sz="0" w:space="0" w:color="auto"/>
          </w:divBdr>
        </w:div>
      </w:divsChild>
    </w:div>
    <w:div w:id="1029064258">
      <w:bodyDiv w:val="1"/>
      <w:marLeft w:val="0"/>
      <w:marRight w:val="0"/>
      <w:marTop w:val="0"/>
      <w:marBottom w:val="0"/>
      <w:divBdr>
        <w:top w:val="none" w:sz="0" w:space="0" w:color="auto"/>
        <w:left w:val="none" w:sz="0" w:space="0" w:color="auto"/>
        <w:bottom w:val="none" w:sz="0" w:space="0" w:color="auto"/>
        <w:right w:val="none" w:sz="0" w:space="0" w:color="auto"/>
      </w:divBdr>
      <w:divsChild>
        <w:div w:id="561253078">
          <w:marLeft w:val="547"/>
          <w:marRight w:val="0"/>
          <w:marTop w:val="134"/>
          <w:marBottom w:val="0"/>
          <w:divBdr>
            <w:top w:val="none" w:sz="0" w:space="0" w:color="auto"/>
            <w:left w:val="none" w:sz="0" w:space="0" w:color="auto"/>
            <w:bottom w:val="none" w:sz="0" w:space="0" w:color="auto"/>
            <w:right w:val="none" w:sz="0" w:space="0" w:color="auto"/>
          </w:divBdr>
        </w:div>
        <w:div w:id="1310162516">
          <w:marLeft w:val="547"/>
          <w:marRight w:val="0"/>
          <w:marTop w:val="134"/>
          <w:marBottom w:val="0"/>
          <w:divBdr>
            <w:top w:val="none" w:sz="0" w:space="0" w:color="auto"/>
            <w:left w:val="none" w:sz="0" w:space="0" w:color="auto"/>
            <w:bottom w:val="none" w:sz="0" w:space="0" w:color="auto"/>
            <w:right w:val="none" w:sz="0" w:space="0" w:color="auto"/>
          </w:divBdr>
        </w:div>
        <w:div w:id="2008361955">
          <w:marLeft w:val="547"/>
          <w:marRight w:val="0"/>
          <w:marTop w:val="134"/>
          <w:marBottom w:val="0"/>
          <w:divBdr>
            <w:top w:val="none" w:sz="0" w:space="0" w:color="auto"/>
            <w:left w:val="none" w:sz="0" w:space="0" w:color="auto"/>
            <w:bottom w:val="none" w:sz="0" w:space="0" w:color="auto"/>
            <w:right w:val="none" w:sz="0" w:space="0" w:color="auto"/>
          </w:divBdr>
        </w:div>
      </w:divsChild>
    </w:div>
    <w:div w:id="1044407860">
      <w:bodyDiv w:val="1"/>
      <w:marLeft w:val="0"/>
      <w:marRight w:val="0"/>
      <w:marTop w:val="0"/>
      <w:marBottom w:val="0"/>
      <w:divBdr>
        <w:top w:val="none" w:sz="0" w:space="0" w:color="auto"/>
        <w:left w:val="none" w:sz="0" w:space="0" w:color="auto"/>
        <w:bottom w:val="none" w:sz="0" w:space="0" w:color="auto"/>
        <w:right w:val="none" w:sz="0" w:space="0" w:color="auto"/>
      </w:divBdr>
      <w:divsChild>
        <w:div w:id="146093622">
          <w:marLeft w:val="547"/>
          <w:marRight w:val="0"/>
          <w:marTop w:val="115"/>
          <w:marBottom w:val="0"/>
          <w:divBdr>
            <w:top w:val="none" w:sz="0" w:space="0" w:color="auto"/>
            <w:left w:val="none" w:sz="0" w:space="0" w:color="auto"/>
            <w:bottom w:val="none" w:sz="0" w:space="0" w:color="auto"/>
            <w:right w:val="none" w:sz="0" w:space="0" w:color="auto"/>
          </w:divBdr>
        </w:div>
      </w:divsChild>
    </w:div>
    <w:div w:id="1082991492">
      <w:bodyDiv w:val="1"/>
      <w:marLeft w:val="0"/>
      <w:marRight w:val="0"/>
      <w:marTop w:val="0"/>
      <w:marBottom w:val="0"/>
      <w:divBdr>
        <w:top w:val="none" w:sz="0" w:space="0" w:color="auto"/>
        <w:left w:val="none" w:sz="0" w:space="0" w:color="auto"/>
        <w:bottom w:val="none" w:sz="0" w:space="0" w:color="auto"/>
        <w:right w:val="none" w:sz="0" w:space="0" w:color="auto"/>
      </w:divBdr>
      <w:divsChild>
        <w:div w:id="261954417">
          <w:marLeft w:val="1166"/>
          <w:marRight w:val="0"/>
          <w:marTop w:val="96"/>
          <w:marBottom w:val="0"/>
          <w:divBdr>
            <w:top w:val="none" w:sz="0" w:space="0" w:color="auto"/>
            <w:left w:val="none" w:sz="0" w:space="0" w:color="auto"/>
            <w:bottom w:val="none" w:sz="0" w:space="0" w:color="auto"/>
            <w:right w:val="none" w:sz="0" w:space="0" w:color="auto"/>
          </w:divBdr>
        </w:div>
        <w:div w:id="964236633">
          <w:marLeft w:val="1166"/>
          <w:marRight w:val="0"/>
          <w:marTop w:val="96"/>
          <w:marBottom w:val="0"/>
          <w:divBdr>
            <w:top w:val="none" w:sz="0" w:space="0" w:color="auto"/>
            <w:left w:val="none" w:sz="0" w:space="0" w:color="auto"/>
            <w:bottom w:val="none" w:sz="0" w:space="0" w:color="auto"/>
            <w:right w:val="none" w:sz="0" w:space="0" w:color="auto"/>
          </w:divBdr>
        </w:div>
        <w:div w:id="996416469">
          <w:marLeft w:val="1166"/>
          <w:marRight w:val="0"/>
          <w:marTop w:val="96"/>
          <w:marBottom w:val="0"/>
          <w:divBdr>
            <w:top w:val="none" w:sz="0" w:space="0" w:color="auto"/>
            <w:left w:val="none" w:sz="0" w:space="0" w:color="auto"/>
            <w:bottom w:val="none" w:sz="0" w:space="0" w:color="auto"/>
            <w:right w:val="none" w:sz="0" w:space="0" w:color="auto"/>
          </w:divBdr>
        </w:div>
        <w:div w:id="1146973086">
          <w:marLeft w:val="1166"/>
          <w:marRight w:val="0"/>
          <w:marTop w:val="96"/>
          <w:marBottom w:val="0"/>
          <w:divBdr>
            <w:top w:val="none" w:sz="0" w:space="0" w:color="auto"/>
            <w:left w:val="none" w:sz="0" w:space="0" w:color="auto"/>
            <w:bottom w:val="none" w:sz="0" w:space="0" w:color="auto"/>
            <w:right w:val="none" w:sz="0" w:space="0" w:color="auto"/>
          </w:divBdr>
        </w:div>
        <w:div w:id="1736666244">
          <w:marLeft w:val="1166"/>
          <w:marRight w:val="0"/>
          <w:marTop w:val="96"/>
          <w:marBottom w:val="0"/>
          <w:divBdr>
            <w:top w:val="none" w:sz="0" w:space="0" w:color="auto"/>
            <w:left w:val="none" w:sz="0" w:space="0" w:color="auto"/>
            <w:bottom w:val="none" w:sz="0" w:space="0" w:color="auto"/>
            <w:right w:val="none" w:sz="0" w:space="0" w:color="auto"/>
          </w:divBdr>
        </w:div>
        <w:div w:id="1904631601">
          <w:marLeft w:val="1166"/>
          <w:marRight w:val="0"/>
          <w:marTop w:val="96"/>
          <w:marBottom w:val="0"/>
          <w:divBdr>
            <w:top w:val="none" w:sz="0" w:space="0" w:color="auto"/>
            <w:left w:val="none" w:sz="0" w:space="0" w:color="auto"/>
            <w:bottom w:val="none" w:sz="0" w:space="0" w:color="auto"/>
            <w:right w:val="none" w:sz="0" w:space="0" w:color="auto"/>
          </w:divBdr>
        </w:div>
      </w:divsChild>
    </w:div>
    <w:div w:id="1130438289">
      <w:bodyDiv w:val="1"/>
      <w:marLeft w:val="0"/>
      <w:marRight w:val="0"/>
      <w:marTop w:val="0"/>
      <w:marBottom w:val="0"/>
      <w:divBdr>
        <w:top w:val="none" w:sz="0" w:space="0" w:color="auto"/>
        <w:left w:val="none" w:sz="0" w:space="0" w:color="auto"/>
        <w:bottom w:val="none" w:sz="0" w:space="0" w:color="auto"/>
        <w:right w:val="none" w:sz="0" w:space="0" w:color="auto"/>
      </w:divBdr>
      <w:divsChild>
        <w:div w:id="69275190">
          <w:marLeft w:val="547"/>
          <w:marRight w:val="0"/>
          <w:marTop w:val="91"/>
          <w:marBottom w:val="0"/>
          <w:divBdr>
            <w:top w:val="none" w:sz="0" w:space="0" w:color="auto"/>
            <w:left w:val="none" w:sz="0" w:space="0" w:color="auto"/>
            <w:bottom w:val="none" w:sz="0" w:space="0" w:color="auto"/>
            <w:right w:val="none" w:sz="0" w:space="0" w:color="auto"/>
          </w:divBdr>
        </w:div>
      </w:divsChild>
    </w:div>
    <w:div w:id="1180123677">
      <w:bodyDiv w:val="1"/>
      <w:marLeft w:val="0"/>
      <w:marRight w:val="0"/>
      <w:marTop w:val="0"/>
      <w:marBottom w:val="0"/>
      <w:divBdr>
        <w:top w:val="none" w:sz="0" w:space="0" w:color="auto"/>
        <w:left w:val="none" w:sz="0" w:space="0" w:color="auto"/>
        <w:bottom w:val="none" w:sz="0" w:space="0" w:color="auto"/>
        <w:right w:val="none" w:sz="0" w:space="0" w:color="auto"/>
      </w:divBdr>
      <w:divsChild>
        <w:div w:id="552498510">
          <w:marLeft w:val="547"/>
          <w:marRight w:val="0"/>
          <w:marTop w:val="134"/>
          <w:marBottom w:val="0"/>
          <w:divBdr>
            <w:top w:val="none" w:sz="0" w:space="0" w:color="auto"/>
            <w:left w:val="none" w:sz="0" w:space="0" w:color="auto"/>
            <w:bottom w:val="none" w:sz="0" w:space="0" w:color="auto"/>
            <w:right w:val="none" w:sz="0" w:space="0" w:color="auto"/>
          </w:divBdr>
        </w:div>
        <w:div w:id="884365554">
          <w:marLeft w:val="547"/>
          <w:marRight w:val="0"/>
          <w:marTop w:val="134"/>
          <w:marBottom w:val="0"/>
          <w:divBdr>
            <w:top w:val="none" w:sz="0" w:space="0" w:color="auto"/>
            <w:left w:val="none" w:sz="0" w:space="0" w:color="auto"/>
            <w:bottom w:val="none" w:sz="0" w:space="0" w:color="auto"/>
            <w:right w:val="none" w:sz="0" w:space="0" w:color="auto"/>
          </w:divBdr>
        </w:div>
        <w:div w:id="1986740664">
          <w:marLeft w:val="547"/>
          <w:marRight w:val="0"/>
          <w:marTop w:val="134"/>
          <w:marBottom w:val="0"/>
          <w:divBdr>
            <w:top w:val="none" w:sz="0" w:space="0" w:color="auto"/>
            <w:left w:val="none" w:sz="0" w:space="0" w:color="auto"/>
            <w:bottom w:val="none" w:sz="0" w:space="0" w:color="auto"/>
            <w:right w:val="none" w:sz="0" w:space="0" w:color="auto"/>
          </w:divBdr>
        </w:div>
      </w:divsChild>
    </w:div>
    <w:div w:id="1196232808">
      <w:bodyDiv w:val="1"/>
      <w:marLeft w:val="0"/>
      <w:marRight w:val="0"/>
      <w:marTop w:val="0"/>
      <w:marBottom w:val="0"/>
      <w:divBdr>
        <w:top w:val="none" w:sz="0" w:space="0" w:color="auto"/>
        <w:left w:val="none" w:sz="0" w:space="0" w:color="auto"/>
        <w:bottom w:val="none" w:sz="0" w:space="0" w:color="auto"/>
        <w:right w:val="none" w:sz="0" w:space="0" w:color="auto"/>
      </w:divBdr>
      <w:divsChild>
        <w:div w:id="610287112">
          <w:marLeft w:val="547"/>
          <w:marRight w:val="0"/>
          <w:marTop w:val="134"/>
          <w:marBottom w:val="0"/>
          <w:divBdr>
            <w:top w:val="none" w:sz="0" w:space="0" w:color="auto"/>
            <w:left w:val="none" w:sz="0" w:space="0" w:color="auto"/>
            <w:bottom w:val="none" w:sz="0" w:space="0" w:color="auto"/>
            <w:right w:val="none" w:sz="0" w:space="0" w:color="auto"/>
          </w:divBdr>
        </w:div>
        <w:div w:id="732700194">
          <w:marLeft w:val="547"/>
          <w:marRight w:val="0"/>
          <w:marTop w:val="134"/>
          <w:marBottom w:val="0"/>
          <w:divBdr>
            <w:top w:val="none" w:sz="0" w:space="0" w:color="auto"/>
            <w:left w:val="none" w:sz="0" w:space="0" w:color="auto"/>
            <w:bottom w:val="none" w:sz="0" w:space="0" w:color="auto"/>
            <w:right w:val="none" w:sz="0" w:space="0" w:color="auto"/>
          </w:divBdr>
        </w:div>
        <w:div w:id="1118644276">
          <w:marLeft w:val="547"/>
          <w:marRight w:val="0"/>
          <w:marTop w:val="134"/>
          <w:marBottom w:val="0"/>
          <w:divBdr>
            <w:top w:val="none" w:sz="0" w:space="0" w:color="auto"/>
            <w:left w:val="none" w:sz="0" w:space="0" w:color="auto"/>
            <w:bottom w:val="none" w:sz="0" w:space="0" w:color="auto"/>
            <w:right w:val="none" w:sz="0" w:space="0" w:color="auto"/>
          </w:divBdr>
        </w:div>
        <w:div w:id="1839466065">
          <w:marLeft w:val="547"/>
          <w:marRight w:val="0"/>
          <w:marTop w:val="134"/>
          <w:marBottom w:val="0"/>
          <w:divBdr>
            <w:top w:val="none" w:sz="0" w:space="0" w:color="auto"/>
            <w:left w:val="none" w:sz="0" w:space="0" w:color="auto"/>
            <w:bottom w:val="none" w:sz="0" w:space="0" w:color="auto"/>
            <w:right w:val="none" w:sz="0" w:space="0" w:color="auto"/>
          </w:divBdr>
        </w:div>
      </w:divsChild>
    </w:div>
    <w:div w:id="1202473910">
      <w:bodyDiv w:val="1"/>
      <w:marLeft w:val="0"/>
      <w:marRight w:val="0"/>
      <w:marTop w:val="0"/>
      <w:marBottom w:val="0"/>
      <w:divBdr>
        <w:top w:val="none" w:sz="0" w:space="0" w:color="auto"/>
        <w:left w:val="none" w:sz="0" w:space="0" w:color="auto"/>
        <w:bottom w:val="none" w:sz="0" w:space="0" w:color="auto"/>
        <w:right w:val="none" w:sz="0" w:space="0" w:color="auto"/>
      </w:divBdr>
      <w:divsChild>
        <w:div w:id="82267889">
          <w:marLeft w:val="547"/>
          <w:marRight w:val="0"/>
          <w:marTop w:val="134"/>
          <w:marBottom w:val="0"/>
          <w:divBdr>
            <w:top w:val="none" w:sz="0" w:space="0" w:color="auto"/>
            <w:left w:val="none" w:sz="0" w:space="0" w:color="auto"/>
            <w:bottom w:val="none" w:sz="0" w:space="0" w:color="auto"/>
            <w:right w:val="none" w:sz="0" w:space="0" w:color="auto"/>
          </w:divBdr>
        </w:div>
        <w:div w:id="246812148">
          <w:marLeft w:val="547"/>
          <w:marRight w:val="0"/>
          <w:marTop w:val="134"/>
          <w:marBottom w:val="0"/>
          <w:divBdr>
            <w:top w:val="none" w:sz="0" w:space="0" w:color="auto"/>
            <w:left w:val="none" w:sz="0" w:space="0" w:color="auto"/>
            <w:bottom w:val="none" w:sz="0" w:space="0" w:color="auto"/>
            <w:right w:val="none" w:sz="0" w:space="0" w:color="auto"/>
          </w:divBdr>
        </w:div>
        <w:div w:id="717901109">
          <w:marLeft w:val="547"/>
          <w:marRight w:val="0"/>
          <w:marTop w:val="134"/>
          <w:marBottom w:val="0"/>
          <w:divBdr>
            <w:top w:val="none" w:sz="0" w:space="0" w:color="auto"/>
            <w:left w:val="none" w:sz="0" w:space="0" w:color="auto"/>
            <w:bottom w:val="none" w:sz="0" w:space="0" w:color="auto"/>
            <w:right w:val="none" w:sz="0" w:space="0" w:color="auto"/>
          </w:divBdr>
        </w:div>
        <w:div w:id="1395659694">
          <w:marLeft w:val="547"/>
          <w:marRight w:val="0"/>
          <w:marTop w:val="134"/>
          <w:marBottom w:val="0"/>
          <w:divBdr>
            <w:top w:val="none" w:sz="0" w:space="0" w:color="auto"/>
            <w:left w:val="none" w:sz="0" w:space="0" w:color="auto"/>
            <w:bottom w:val="none" w:sz="0" w:space="0" w:color="auto"/>
            <w:right w:val="none" w:sz="0" w:space="0" w:color="auto"/>
          </w:divBdr>
        </w:div>
      </w:divsChild>
    </w:div>
    <w:div w:id="1226186171">
      <w:bodyDiv w:val="1"/>
      <w:marLeft w:val="0"/>
      <w:marRight w:val="0"/>
      <w:marTop w:val="0"/>
      <w:marBottom w:val="0"/>
      <w:divBdr>
        <w:top w:val="none" w:sz="0" w:space="0" w:color="auto"/>
        <w:left w:val="none" w:sz="0" w:space="0" w:color="auto"/>
        <w:bottom w:val="none" w:sz="0" w:space="0" w:color="auto"/>
        <w:right w:val="none" w:sz="0" w:space="0" w:color="auto"/>
      </w:divBdr>
      <w:divsChild>
        <w:div w:id="1259482746">
          <w:marLeft w:val="547"/>
          <w:marRight w:val="0"/>
          <w:marTop w:val="125"/>
          <w:marBottom w:val="0"/>
          <w:divBdr>
            <w:top w:val="none" w:sz="0" w:space="0" w:color="auto"/>
            <w:left w:val="none" w:sz="0" w:space="0" w:color="auto"/>
            <w:bottom w:val="none" w:sz="0" w:space="0" w:color="auto"/>
            <w:right w:val="none" w:sz="0" w:space="0" w:color="auto"/>
          </w:divBdr>
        </w:div>
        <w:div w:id="1719281689">
          <w:marLeft w:val="547"/>
          <w:marRight w:val="0"/>
          <w:marTop w:val="125"/>
          <w:marBottom w:val="0"/>
          <w:divBdr>
            <w:top w:val="none" w:sz="0" w:space="0" w:color="auto"/>
            <w:left w:val="none" w:sz="0" w:space="0" w:color="auto"/>
            <w:bottom w:val="none" w:sz="0" w:space="0" w:color="auto"/>
            <w:right w:val="none" w:sz="0" w:space="0" w:color="auto"/>
          </w:divBdr>
        </w:div>
      </w:divsChild>
    </w:div>
    <w:div w:id="1245337038">
      <w:bodyDiv w:val="1"/>
      <w:marLeft w:val="0"/>
      <w:marRight w:val="0"/>
      <w:marTop w:val="0"/>
      <w:marBottom w:val="0"/>
      <w:divBdr>
        <w:top w:val="none" w:sz="0" w:space="0" w:color="auto"/>
        <w:left w:val="none" w:sz="0" w:space="0" w:color="auto"/>
        <w:bottom w:val="none" w:sz="0" w:space="0" w:color="auto"/>
        <w:right w:val="none" w:sz="0" w:space="0" w:color="auto"/>
      </w:divBdr>
    </w:div>
    <w:div w:id="1279604389">
      <w:bodyDiv w:val="1"/>
      <w:marLeft w:val="0"/>
      <w:marRight w:val="0"/>
      <w:marTop w:val="0"/>
      <w:marBottom w:val="0"/>
      <w:divBdr>
        <w:top w:val="none" w:sz="0" w:space="0" w:color="auto"/>
        <w:left w:val="none" w:sz="0" w:space="0" w:color="auto"/>
        <w:bottom w:val="none" w:sz="0" w:space="0" w:color="auto"/>
        <w:right w:val="none" w:sz="0" w:space="0" w:color="auto"/>
      </w:divBdr>
      <w:divsChild>
        <w:div w:id="670567207">
          <w:marLeft w:val="547"/>
          <w:marRight w:val="0"/>
          <w:marTop w:val="134"/>
          <w:marBottom w:val="0"/>
          <w:divBdr>
            <w:top w:val="none" w:sz="0" w:space="0" w:color="auto"/>
            <w:left w:val="none" w:sz="0" w:space="0" w:color="auto"/>
            <w:bottom w:val="none" w:sz="0" w:space="0" w:color="auto"/>
            <w:right w:val="none" w:sz="0" w:space="0" w:color="auto"/>
          </w:divBdr>
        </w:div>
        <w:div w:id="739448433">
          <w:marLeft w:val="547"/>
          <w:marRight w:val="0"/>
          <w:marTop w:val="134"/>
          <w:marBottom w:val="0"/>
          <w:divBdr>
            <w:top w:val="none" w:sz="0" w:space="0" w:color="auto"/>
            <w:left w:val="none" w:sz="0" w:space="0" w:color="auto"/>
            <w:bottom w:val="none" w:sz="0" w:space="0" w:color="auto"/>
            <w:right w:val="none" w:sz="0" w:space="0" w:color="auto"/>
          </w:divBdr>
        </w:div>
        <w:div w:id="882835566">
          <w:marLeft w:val="547"/>
          <w:marRight w:val="0"/>
          <w:marTop w:val="134"/>
          <w:marBottom w:val="0"/>
          <w:divBdr>
            <w:top w:val="none" w:sz="0" w:space="0" w:color="auto"/>
            <w:left w:val="none" w:sz="0" w:space="0" w:color="auto"/>
            <w:bottom w:val="none" w:sz="0" w:space="0" w:color="auto"/>
            <w:right w:val="none" w:sz="0" w:space="0" w:color="auto"/>
          </w:divBdr>
        </w:div>
        <w:div w:id="945818587">
          <w:marLeft w:val="547"/>
          <w:marRight w:val="0"/>
          <w:marTop w:val="134"/>
          <w:marBottom w:val="0"/>
          <w:divBdr>
            <w:top w:val="none" w:sz="0" w:space="0" w:color="auto"/>
            <w:left w:val="none" w:sz="0" w:space="0" w:color="auto"/>
            <w:bottom w:val="none" w:sz="0" w:space="0" w:color="auto"/>
            <w:right w:val="none" w:sz="0" w:space="0" w:color="auto"/>
          </w:divBdr>
        </w:div>
        <w:div w:id="1352954306">
          <w:marLeft w:val="547"/>
          <w:marRight w:val="0"/>
          <w:marTop w:val="134"/>
          <w:marBottom w:val="0"/>
          <w:divBdr>
            <w:top w:val="none" w:sz="0" w:space="0" w:color="auto"/>
            <w:left w:val="none" w:sz="0" w:space="0" w:color="auto"/>
            <w:bottom w:val="none" w:sz="0" w:space="0" w:color="auto"/>
            <w:right w:val="none" w:sz="0" w:space="0" w:color="auto"/>
          </w:divBdr>
        </w:div>
      </w:divsChild>
    </w:div>
    <w:div w:id="1281111931">
      <w:bodyDiv w:val="1"/>
      <w:marLeft w:val="0"/>
      <w:marRight w:val="0"/>
      <w:marTop w:val="0"/>
      <w:marBottom w:val="0"/>
      <w:divBdr>
        <w:top w:val="none" w:sz="0" w:space="0" w:color="auto"/>
        <w:left w:val="none" w:sz="0" w:space="0" w:color="auto"/>
        <w:bottom w:val="none" w:sz="0" w:space="0" w:color="auto"/>
        <w:right w:val="none" w:sz="0" w:space="0" w:color="auto"/>
      </w:divBdr>
      <w:divsChild>
        <w:div w:id="306669010">
          <w:marLeft w:val="547"/>
          <w:marRight w:val="0"/>
          <w:marTop w:val="125"/>
          <w:marBottom w:val="0"/>
          <w:divBdr>
            <w:top w:val="none" w:sz="0" w:space="0" w:color="auto"/>
            <w:left w:val="none" w:sz="0" w:space="0" w:color="auto"/>
            <w:bottom w:val="none" w:sz="0" w:space="0" w:color="auto"/>
            <w:right w:val="none" w:sz="0" w:space="0" w:color="auto"/>
          </w:divBdr>
        </w:div>
        <w:div w:id="1268007941">
          <w:marLeft w:val="547"/>
          <w:marRight w:val="0"/>
          <w:marTop w:val="125"/>
          <w:marBottom w:val="0"/>
          <w:divBdr>
            <w:top w:val="none" w:sz="0" w:space="0" w:color="auto"/>
            <w:left w:val="none" w:sz="0" w:space="0" w:color="auto"/>
            <w:bottom w:val="none" w:sz="0" w:space="0" w:color="auto"/>
            <w:right w:val="none" w:sz="0" w:space="0" w:color="auto"/>
          </w:divBdr>
        </w:div>
        <w:div w:id="2098091000">
          <w:marLeft w:val="547"/>
          <w:marRight w:val="0"/>
          <w:marTop w:val="125"/>
          <w:marBottom w:val="0"/>
          <w:divBdr>
            <w:top w:val="none" w:sz="0" w:space="0" w:color="auto"/>
            <w:left w:val="none" w:sz="0" w:space="0" w:color="auto"/>
            <w:bottom w:val="none" w:sz="0" w:space="0" w:color="auto"/>
            <w:right w:val="none" w:sz="0" w:space="0" w:color="auto"/>
          </w:divBdr>
        </w:div>
        <w:div w:id="2102291058">
          <w:marLeft w:val="547"/>
          <w:marRight w:val="0"/>
          <w:marTop w:val="125"/>
          <w:marBottom w:val="0"/>
          <w:divBdr>
            <w:top w:val="none" w:sz="0" w:space="0" w:color="auto"/>
            <w:left w:val="none" w:sz="0" w:space="0" w:color="auto"/>
            <w:bottom w:val="none" w:sz="0" w:space="0" w:color="auto"/>
            <w:right w:val="none" w:sz="0" w:space="0" w:color="auto"/>
          </w:divBdr>
        </w:div>
        <w:div w:id="2113939294">
          <w:marLeft w:val="547"/>
          <w:marRight w:val="0"/>
          <w:marTop w:val="125"/>
          <w:marBottom w:val="0"/>
          <w:divBdr>
            <w:top w:val="none" w:sz="0" w:space="0" w:color="auto"/>
            <w:left w:val="none" w:sz="0" w:space="0" w:color="auto"/>
            <w:bottom w:val="none" w:sz="0" w:space="0" w:color="auto"/>
            <w:right w:val="none" w:sz="0" w:space="0" w:color="auto"/>
          </w:divBdr>
        </w:div>
      </w:divsChild>
    </w:div>
    <w:div w:id="1285115015">
      <w:bodyDiv w:val="1"/>
      <w:marLeft w:val="0"/>
      <w:marRight w:val="0"/>
      <w:marTop w:val="0"/>
      <w:marBottom w:val="0"/>
      <w:divBdr>
        <w:top w:val="none" w:sz="0" w:space="0" w:color="auto"/>
        <w:left w:val="none" w:sz="0" w:space="0" w:color="auto"/>
        <w:bottom w:val="none" w:sz="0" w:space="0" w:color="auto"/>
        <w:right w:val="none" w:sz="0" w:space="0" w:color="auto"/>
      </w:divBdr>
      <w:divsChild>
        <w:div w:id="169561903">
          <w:marLeft w:val="547"/>
          <w:marRight w:val="0"/>
          <w:marTop w:val="134"/>
          <w:marBottom w:val="0"/>
          <w:divBdr>
            <w:top w:val="none" w:sz="0" w:space="0" w:color="auto"/>
            <w:left w:val="none" w:sz="0" w:space="0" w:color="auto"/>
            <w:bottom w:val="none" w:sz="0" w:space="0" w:color="auto"/>
            <w:right w:val="none" w:sz="0" w:space="0" w:color="auto"/>
          </w:divBdr>
        </w:div>
      </w:divsChild>
    </w:div>
    <w:div w:id="1292130051">
      <w:bodyDiv w:val="1"/>
      <w:marLeft w:val="0"/>
      <w:marRight w:val="0"/>
      <w:marTop w:val="0"/>
      <w:marBottom w:val="0"/>
      <w:divBdr>
        <w:top w:val="none" w:sz="0" w:space="0" w:color="auto"/>
        <w:left w:val="none" w:sz="0" w:space="0" w:color="auto"/>
        <w:bottom w:val="none" w:sz="0" w:space="0" w:color="auto"/>
        <w:right w:val="none" w:sz="0" w:space="0" w:color="auto"/>
      </w:divBdr>
      <w:divsChild>
        <w:div w:id="163133216">
          <w:marLeft w:val="547"/>
          <w:marRight w:val="0"/>
          <w:marTop w:val="115"/>
          <w:marBottom w:val="0"/>
          <w:divBdr>
            <w:top w:val="none" w:sz="0" w:space="0" w:color="auto"/>
            <w:left w:val="none" w:sz="0" w:space="0" w:color="auto"/>
            <w:bottom w:val="none" w:sz="0" w:space="0" w:color="auto"/>
            <w:right w:val="none" w:sz="0" w:space="0" w:color="auto"/>
          </w:divBdr>
        </w:div>
      </w:divsChild>
    </w:div>
    <w:div w:id="1306011720">
      <w:bodyDiv w:val="1"/>
      <w:marLeft w:val="0"/>
      <w:marRight w:val="0"/>
      <w:marTop w:val="0"/>
      <w:marBottom w:val="0"/>
      <w:divBdr>
        <w:top w:val="none" w:sz="0" w:space="0" w:color="auto"/>
        <w:left w:val="none" w:sz="0" w:space="0" w:color="auto"/>
        <w:bottom w:val="none" w:sz="0" w:space="0" w:color="auto"/>
        <w:right w:val="none" w:sz="0" w:space="0" w:color="auto"/>
      </w:divBdr>
    </w:div>
    <w:div w:id="1310865382">
      <w:bodyDiv w:val="1"/>
      <w:marLeft w:val="0"/>
      <w:marRight w:val="0"/>
      <w:marTop w:val="0"/>
      <w:marBottom w:val="0"/>
      <w:divBdr>
        <w:top w:val="none" w:sz="0" w:space="0" w:color="auto"/>
        <w:left w:val="none" w:sz="0" w:space="0" w:color="auto"/>
        <w:bottom w:val="none" w:sz="0" w:space="0" w:color="auto"/>
        <w:right w:val="none" w:sz="0" w:space="0" w:color="auto"/>
      </w:divBdr>
      <w:divsChild>
        <w:div w:id="181094410">
          <w:marLeft w:val="547"/>
          <w:marRight w:val="0"/>
          <w:marTop w:val="115"/>
          <w:marBottom w:val="0"/>
          <w:divBdr>
            <w:top w:val="none" w:sz="0" w:space="0" w:color="auto"/>
            <w:left w:val="none" w:sz="0" w:space="0" w:color="auto"/>
            <w:bottom w:val="none" w:sz="0" w:space="0" w:color="auto"/>
            <w:right w:val="none" w:sz="0" w:space="0" w:color="auto"/>
          </w:divBdr>
        </w:div>
        <w:div w:id="1153326675">
          <w:marLeft w:val="547"/>
          <w:marRight w:val="0"/>
          <w:marTop w:val="115"/>
          <w:marBottom w:val="0"/>
          <w:divBdr>
            <w:top w:val="none" w:sz="0" w:space="0" w:color="auto"/>
            <w:left w:val="none" w:sz="0" w:space="0" w:color="auto"/>
            <w:bottom w:val="none" w:sz="0" w:space="0" w:color="auto"/>
            <w:right w:val="none" w:sz="0" w:space="0" w:color="auto"/>
          </w:divBdr>
        </w:div>
        <w:div w:id="1422070710">
          <w:marLeft w:val="547"/>
          <w:marRight w:val="0"/>
          <w:marTop w:val="115"/>
          <w:marBottom w:val="0"/>
          <w:divBdr>
            <w:top w:val="none" w:sz="0" w:space="0" w:color="auto"/>
            <w:left w:val="none" w:sz="0" w:space="0" w:color="auto"/>
            <w:bottom w:val="none" w:sz="0" w:space="0" w:color="auto"/>
            <w:right w:val="none" w:sz="0" w:space="0" w:color="auto"/>
          </w:divBdr>
        </w:div>
      </w:divsChild>
    </w:div>
    <w:div w:id="1333677267">
      <w:bodyDiv w:val="1"/>
      <w:marLeft w:val="0"/>
      <w:marRight w:val="0"/>
      <w:marTop w:val="0"/>
      <w:marBottom w:val="0"/>
      <w:divBdr>
        <w:top w:val="none" w:sz="0" w:space="0" w:color="auto"/>
        <w:left w:val="none" w:sz="0" w:space="0" w:color="auto"/>
        <w:bottom w:val="none" w:sz="0" w:space="0" w:color="auto"/>
        <w:right w:val="none" w:sz="0" w:space="0" w:color="auto"/>
      </w:divBdr>
      <w:divsChild>
        <w:div w:id="2104763950">
          <w:marLeft w:val="533"/>
          <w:marRight w:val="0"/>
          <w:marTop w:val="115"/>
          <w:marBottom w:val="0"/>
          <w:divBdr>
            <w:top w:val="none" w:sz="0" w:space="0" w:color="auto"/>
            <w:left w:val="none" w:sz="0" w:space="0" w:color="auto"/>
            <w:bottom w:val="none" w:sz="0" w:space="0" w:color="auto"/>
            <w:right w:val="none" w:sz="0" w:space="0" w:color="auto"/>
          </w:divBdr>
        </w:div>
      </w:divsChild>
    </w:div>
    <w:div w:id="1366322219">
      <w:bodyDiv w:val="1"/>
      <w:marLeft w:val="0"/>
      <w:marRight w:val="0"/>
      <w:marTop w:val="0"/>
      <w:marBottom w:val="0"/>
      <w:divBdr>
        <w:top w:val="none" w:sz="0" w:space="0" w:color="auto"/>
        <w:left w:val="none" w:sz="0" w:space="0" w:color="auto"/>
        <w:bottom w:val="none" w:sz="0" w:space="0" w:color="auto"/>
        <w:right w:val="none" w:sz="0" w:space="0" w:color="auto"/>
      </w:divBdr>
      <w:divsChild>
        <w:div w:id="602224184">
          <w:marLeft w:val="576"/>
          <w:marRight w:val="0"/>
          <w:marTop w:val="0"/>
          <w:marBottom w:val="0"/>
          <w:divBdr>
            <w:top w:val="none" w:sz="0" w:space="0" w:color="auto"/>
            <w:left w:val="none" w:sz="0" w:space="0" w:color="auto"/>
            <w:bottom w:val="none" w:sz="0" w:space="0" w:color="auto"/>
            <w:right w:val="none" w:sz="0" w:space="0" w:color="auto"/>
          </w:divBdr>
        </w:div>
        <w:div w:id="978194605">
          <w:marLeft w:val="576"/>
          <w:marRight w:val="0"/>
          <w:marTop w:val="0"/>
          <w:marBottom w:val="0"/>
          <w:divBdr>
            <w:top w:val="none" w:sz="0" w:space="0" w:color="auto"/>
            <w:left w:val="none" w:sz="0" w:space="0" w:color="auto"/>
            <w:bottom w:val="none" w:sz="0" w:space="0" w:color="auto"/>
            <w:right w:val="none" w:sz="0" w:space="0" w:color="auto"/>
          </w:divBdr>
        </w:div>
        <w:div w:id="1037007257">
          <w:marLeft w:val="576"/>
          <w:marRight w:val="0"/>
          <w:marTop w:val="0"/>
          <w:marBottom w:val="0"/>
          <w:divBdr>
            <w:top w:val="none" w:sz="0" w:space="0" w:color="auto"/>
            <w:left w:val="none" w:sz="0" w:space="0" w:color="auto"/>
            <w:bottom w:val="none" w:sz="0" w:space="0" w:color="auto"/>
            <w:right w:val="none" w:sz="0" w:space="0" w:color="auto"/>
          </w:divBdr>
        </w:div>
        <w:div w:id="1607156012">
          <w:marLeft w:val="576"/>
          <w:marRight w:val="0"/>
          <w:marTop w:val="0"/>
          <w:marBottom w:val="0"/>
          <w:divBdr>
            <w:top w:val="none" w:sz="0" w:space="0" w:color="auto"/>
            <w:left w:val="none" w:sz="0" w:space="0" w:color="auto"/>
            <w:bottom w:val="none" w:sz="0" w:space="0" w:color="auto"/>
            <w:right w:val="none" w:sz="0" w:space="0" w:color="auto"/>
          </w:divBdr>
        </w:div>
        <w:div w:id="2140105952">
          <w:marLeft w:val="576"/>
          <w:marRight w:val="0"/>
          <w:marTop w:val="0"/>
          <w:marBottom w:val="0"/>
          <w:divBdr>
            <w:top w:val="none" w:sz="0" w:space="0" w:color="auto"/>
            <w:left w:val="none" w:sz="0" w:space="0" w:color="auto"/>
            <w:bottom w:val="none" w:sz="0" w:space="0" w:color="auto"/>
            <w:right w:val="none" w:sz="0" w:space="0" w:color="auto"/>
          </w:divBdr>
        </w:div>
      </w:divsChild>
    </w:div>
    <w:div w:id="1372924036">
      <w:bodyDiv w:val="1"/>
      <w:marLeft w:val="0"/>
      <w:marRight w:val="0"/>
      <w:marTop w:val="0"/>
      <w:marBottom w:val="0"/>
      <w:divBdr>
        <w:top w:val="none" w:sz="0" w:space="0" w:color="auto"/>
        <w:left w:val="none" w:sz="0" w:space="0" w:color="auto"/>
        <w:bottom w:val="none" w:sz="0" w:space="0" w:color="auto"/>
        <w:right w:val="none" w:sz="0" w:space="0" w:color="auto"/>
      </w:divBdr>
      <w:divsChild>
        <w:div w:id="1395396698">
          <w:marLeft w:val="547"/>
          <w:marRight w:val="0"/>
          <w:marTop w:val="134"/>
          <w:marBottom w:val="0"/>
          <w:divBdr>
            <w:top w:val="none" w:sz="0" w:space="0" w:color="auto"/>
            <w:left w:val="none" w:sz="0" w:space="0" w:color="auto"/>
            <w:bottom w:val="none" w:sz="0" w:space="0" w:color="auto"/>
            <w:right w:val="none" w:sz="0" w:space="0" w:color="auto"/>
          </w:divBdr>
        </w:div>
      </w:divsChild>
    </w:div>
    <w:div w:id="1386639861">
      <w:bodyDiv w:val="1"/>
      <w:marLeft w:val="0"/>
      <w:marRight w:val="0"/>
      <w:marTop w:val="0"/>
      <w:marBottom w:val="0"/>
      <w:divBdr>
        <w:top w:val="none" w:sz="0" w:space="0" w:color="auto"/>
        <w:left w:val="none" w:sz="0" w:space="0" w:color="auto"/>
        <w:bottom w:val="none" w:sz="0" w:space="0" w:color="auto"/>
        <w:right w:val="none" w:sz="0" w:space="0" w:color="auto"/>
      </w:divBdr>
      <w:divsChild>
        <w:div w:id="436103916">
          <w:marLeft w:val="547"/>
          <w:marRight w:val="0"/>
          <w:marTop w:val="115"/>
          <w:marBottom w:val="0"/>
          <w:divBdr>
            <w:top w:val="none" w:sz="0" w:space="0" w:color="auto"/>
            <w:left w:val="none" w:sz="0" w:space="0" w:color="auto"/>
            <w:bottom w:val="none" w:sz="0" w:space="0" w:color="auto"/>
            <w:right w:val="none" w:sz="0" w:space="0" w:color="auto"/>
          </w:divBdr>
        </w:div>
        <w:div w:id="558591529">
          <w:marLeft w:val="547"/>
          <w:marRight w:val="0"/>
          <w:marTop w:val="115"/>
          <w:marBottom w:val="0"/>
          <w:divBdr>
            <w:top w:val="none" w:sz="0" w:space="0" w:color="auto"/>
            <w:left w:val="none" w:sz="0" w:space="0" w:color="auto"/>
            <w:bottom w:val="none" w:sz="0" w:space="0" w:color="auto"/>
            <w:right w:val="none" w:sz="0" w:space="0" w:color="auto"/>
          </w:divBdr>
        </w:div>
        <w:div w:id="730890052">
          <w:marLeft w:val="547"/>
          <w:marRight w:val="0"/>
          <w:marTop w:val="115"/>
          <w:marBottom w:val="0"/>
          <w:divBdr>
            <w:top w:val="none" w:sz="0" w:space="0" w:color="auto"/>
            <w:left w:val="none" w:sz="0" w:space="0" w:color="auto"/>
            <w:bottom w:val="none" w:sz="0" w:space="0" w:color="auto"/>
            <w:right w:val="none" w:sz="0" w:space="0" w:color="auto"/>
          </w:divBdr>
        </w:div>
        <w:div w:id="932783976">
          <w:marLeft w:val="547"/>
          <w:marRight w:val="0"/>
          <w:marTop w:val="115"/>
          <w:marBottom w:val="0"/>
          <w:divBdr>
            <w:top w:val="none" w:sz="0" w:space="0" w:color="auto"/>
            <w:left w:val="none" w:sz="0" w:space="0" w:color="auto"/>
            <w:bottom w:val="none" w:sz="0" w:space="0" w:color="auto"/>
            <w:right w:val="none" w:sz="0" w:space="0" w:color="auto"/>
          </w:divBdr>
        </w:div>
        <w:div w:id="1406106430">
          <w:marLeft w:val="547"/>
          <w:marRight w:val="0"/>
          <w:marTop w:val="115"/>
          <w:marBottom w:val="0"/>
          <w:divBdr>
            <w:top w:val="none" w:sz="0" w:space="0" w:color="auto"/>
            <w:left w:val="none" w:sz="0" w:space="0" w:color="auto"/>
            <w:bottom w:val="none" w:sz="0" w:space="0" w:color="auto"/>
            <w:right w:val="none" w:sz="0" w:space="0" w:color="auto"/>
          </w:divBdr>
        </w:div>
        <w:div w:id="1429961336">
          <w:marLeft w:val="547"/>
          <w:marRight w:val="0"/>
          <w:marTop w:val="115"/>
          <w:marBottom w:val="0"/>
          <w:divBdr>
            <w:top w:val="none" w:sz="0" w:space="0" w:color="auto"/>
            <w:left w:val="none" w:sz="0" w:space="0" w:color="auto"/>
            <w:bottom w:val="none" w:sz="0" w:space="0" w:color="auto"/>
            <w:right w:val="none" w:sz="0" w:space="0" w:color="auto"/>
          </w:divBdr>
        </w:div>
        <w:div w:id="1835563335">
          <w:marLeft w:val="547"/>
          <w:marRight w:val="0"/>
          <w:marTop w:val="115"/>
          <w:marBottom w:val="0"/>
          <w:divBdr>
            <w:top w:val="none" w:sz="0" w:space="0" w:color="auto"/>
            <w:left w:val="none" w:sz="0" w:space="0" w:color="auto"/>
            <w:bottom w:val="none" w:sz="0" w:space="0" w:color="auto"/>
            <w:right w:val="none" w:sz="0" w:space="0" w:color="auto"/>
          </w:divBdr>
        </w:div>
        <w:div w:id="1923903889">
          <w:marLeft w:val="547"/>
          <w:marRight w:val="0"/>
          <w:marTop w:val="115"/>
          <w:marBottom w:val="0"/>
          <w:divBdr>
            <w:top w:val="none" w:sz="0" w:space="0" w:color="auto"/>
            <w:left w:val="none" w:sz="0" w:space="0" w:color="auto"/>
            <w:bottom w:val="none" w:sz="0" w:space="0" w:color="auto"/>
            <w:right w:val="none" w:sz="0" w:space="0" w:color="auto"/>
          </w:divBdr>
        </w:div>
        <w:div w:id="1930432066">
          <w:marLeft w:val="547"/>
          <w:marRight w:val="0"/>
          <w:marTop w:val="115"/>
          <w:marBottom w:val="0"/>
          <w:divBdr>
            <w:top w:val="none" w:sz="0" w:space="0" w:color="auto"/>
            <w:left w:val="none" w:sz="0" w:space="0" w:color="auto"/>
            <w:bottom w:val="none" w:sz="0" w:space="0" w:color="auto"/>
            <w:right w:val="none" w:sz="0" w:space="0" w:color="auto"/>
          </w:divBdr>
        </w:div>
      </w:divsChild>
    </w:div>
    <w:div w:id="1387601846">
      <w:bodyDiv w:val="1"/>
      <w:marLeft w:val="0"/>
      <w:marRight w:val="0"/>
      <w:marTop w:val="0"/>
      <w:marBottom w:val="0"/>
      <w:divBdr>
        <w:top w:val="none" w:sz="0" w:space="0" w:color="auto"/>
        <w:left w:val="none" w:sz="0" w:space="0" w:color="auto"/>
        <w:bottom w:val="none" w:sz="0" w:space="0" w:color="auto"/>
        <w:right w:val="none" w:sz="0" w:space="0" w:color="auto"/>
      </w:divBdr>
      <w:divsChild>
        <w:div w:id="1104811365">
          <w:marLeft w:val="547"/>
          <w:marRight w:val="0"/>
          <w:marTop w:val="115"/>
          <w:marBottom w:val="0"/>
          <w:divBdr>
            <w:top w:val="none" w:sz="0" w:space="0" w:color="auto"/>
            <w:left w:val="none" w:sz="0" w:space="0" w:color="auto"/>
            <w:bottom w:val="none" w:sz="0" w:space="0" w:color="auto"/>
            <w:right w:val="none" w:sz="0" w:space="0" w:color="auto"/>
          </w:divBdr>
        </w:div>
      </w:divsChild>
    </w:div>
    <w:div w:id="1396585249">
      <w:bodyDiv w:val="1"/>
      <w:marLeft w:val="0"/>
      <w:marRight w:val="0"/>
      <w:marTop w:val="0"/>
      <w:marBottom w:val="0"/>
      <w:divBdr>
        <w:top w:val="none" w:sz="0" w:space="0" w:color="auto"/>
        <w:left w:val="none" w:sz="0" w:space="0" w:color="auto"/>
        <w:bottom w:val="none" w:sz="0" w:space="0" w:color="auto"/>
        <w:right w:val="none" w:sz="0" w:space="0" w:color="auto"/>
      </w:divBdr>
    </w:div>
    <w:div w:id="1426682984">
      <w:bodyDiv w:val="1"/>
      <w:marLeft w:val="0"/>
      <w:marRight w:val="0"/>
      <w:marTop w:val="0"/>
      <w:marBottom w:val="0"/>
      <w:divBdr>
        <w:top w:val="none" w:sz="0" w:space="0" w:color="auto"/>
        <w:left w:val="none" w:sz="0" w:space="0" w:color="auto"/>
        <w:bottom w:val="none" w:sz="0" w:space="0" w:color="auto"/>
        <w:right w:val="none" w:sz="0" w:space="0" w:color="auto"/>
      </w:divBdr>
    </w:div>
    <w:div w:id="1435907172">
      <w:bodyDiv w:val="1"/>
      <w:marLeft w:val="0"/>
      <w:marRight w:val="0"/>
      <w:marTop w:val="0"/>
      <w:marBottom w:val="0"/>
      <w:divBdr>
        <w:top w:val="none" w:sz="0" w:space="0" w:color="auto"/>
        <w:left w:val="none" w:sz="0" w:space="0" w:color="auto"/>
        <w:bottom w:val="none" w:sz="0" w:space="0" w:color="auto"/>
        <w:right w:val="none" w:sz="0" w:space="0" w:color="auto"/>
      </w:divBdr>
      <w:divsChild>
        <w:div w:id="3939348">
          <w:marLeft w:val="418"/>
          <w:marRight w:val="0"/>
          <w:marTop w:val="480"/>
          <w:marBottom w:val="0"/>
          <w:divBdr>
            <w:top w:val="none" w:sz="0" w:space="0" w:color="auto"/>
            <w:left w:val="none" w:sz="0" w:space="0" w:color="auto"/>
            <w:bottom w:val="none" w:sz="0" w:space="0" w:color="auto"/>
            <w:right w:val="none" w:sz="0" w:space="0" w:color="auto"/>
          </w:divBdr>
        </w:div>
        <w:div w:id="14507661">
          <w:marLeft w:val="418"/>
          <w:marRight w:val="0"/>
          <w:marTop w:val="480"/>
          <w:marBottom w:val="0"/>
          <w:divBdr>
            <w:top w:val="none" w:sz="0" w:space="0" w:color="auto"/>
            <w:left w:val="none" w:sz="0" w:space="0" w:color="auto"/>
            <w:bottom w:val="none" w:sz="0" w:space="0" w:color="auto"/>
            <w:right w:val="none" w:sz="0" w:space="0" w:color="auto"/>
          </w:divBdr>
        </w:div>
        <w:div w:id="844517608">
          <w:marLeft w:val="418"/>
          <w:marRight w:val="0"/>
          <w:marTop w:val="480"/>
          <w:marBottom w:val="0"/>
          <w:divBdr>
            <w:top w:val="none" w:sz="0" w:space="0" w:color="auto"/>
            <w:left w:val="none" w:sz="0" w:space="0" w:color="auto"/>
            <w:bottom w:val="none" w:sz="0" w:space="0" w:color="auto"/>
            <w:right w:val="none" w:sz="0" w:space="0" w:color="auto"/>
          </w:divBdr>
        </w:div>
        <w:div w:id="1252086247">
          <w:marLeft w:val="418"/>
          <w:marRight w:val="0"/>
          <w:marTop w:val="480"/>
          <w:marBottom w:val="0"/>
          <w:divBdr>
            <w:top w:val="none" w:sz="0" w:space="0" w:color="auto"/>
            <w:left w:val="none" w:sz="0" w:space="0" w:color="auto"/>
            <w:bottom w:val="none" w:sz="0" w:space="0" w:color="auto"/>
            <w:right w:val="none" w:sz="0" w:space="0" w:color="auto"/>
          </w:divBdr>
        </w:div>
        <w:div w:id="1263685047">
          <w:marLeft w:val="418"/>
          <w:marRight w:val="0"/>
          <w:marTop w:val="480"/>
          <w:marBottom w:val="0"/>
          <w:divBdr>
            <w:top w:val="none" w:sz="0" w:space="0" w:color="auto"/>
            <w:left w:val="none" w:sz="0" w:space="0" w:color="auto"/>
            <w:bottom w:val="none" w:sz="0" w:space="0" w:color="auto"/>
            <w:right w:val="none" w:sz="0" w:space="0" w:color="auto"/>
          </w:divBdr>
        </w:div>
        <w:div w:id="1878662995">
          <w:marLeft w:val="418"/>
          <w:marRight w:val="0"/>
          <w:marTop w:val="480"/>
          <w:marBottom w:val="0"/>
          <w:divBdr>
            <w:top w:val="none" w:sz="0" w:space="0" w:color="auto"/>
            <w:left w:val="none" w:sz="0" w:space="0" w:color="auto"/>
            <w:bottom w:val="none" w:sz="0" w:space="0" w:color="auto"/>
            <w:right w:val="none" w:sz="0" w:space="0" w:color="auto"/>
          </w:divBdr>
        </w:div>
      </w:divsChild>
    </w:div>
    <w:div w:id="1436748368">
      <w:bodyDiv w:val="1"/>
      <w:marLeft w:val="0"/>
      <w:marRight w:val="0"/>
      <w:marTop w:val="0"/>
      <w:marBottom w:val="0"/>
      <w:divBdr>
        <w:top w:val="none" w:sz="0" w:space="0" w:color="auto"/>
        <w:left w:val="none" w:sz="0" w:space="0" w:color="auto"/>
        <w:bottom w:val="none" w:sz="0" w:space="0" w:color="auto"/>
        <w:right w:val="none" w:sz="0" w:space="0" w:color="auto"/>
      </w:divBdr>
    </w:div>
    <w:div w:id="1448423869">
      <w:bodyDiv w:val="1"/>
      <w:marLeft w:val="0"/>
      <w:marRight w:val="0"/>
      <w:marTop w:val="0"/>
      <w:marBottom w:val="0"/>
      <w:divBdr>
        <w:top w:val="none" w:sz="0" w:space="0" w:color="auto"/>
        <w:left w:val="none" w:sz="0" w:space="0" w:color="auto"/>
        <w:bottom w:val="none" w:sz="0" w:space="0" w:color="auto"/>
        <w:right w:val="none" w:sz="0" w:space="0" w:color="auto"/>
      </w:divBdr>
      <w:divsChild>
        <w:div w:id="17970665">
          <w:marLeft w:val="547"/>
          <w:marRight w:val="0"/>
          <w:marTop w:val="115"/>
          <w:marBottom w:val="0"/>
          <w:divBdr>
            <w:top w:val="none" w:sz="0" w:space="0" w:color="auto"/>
            <w:left w:val="none" w:sz="0" w:space="0" w:color="auto"/>
            <w:bottom w:val="none" w:sz="0" w:space="0" w:color="auto"/>
            <w:right w:val="none" w:sz="0" w:space="0" w:color="auto"/>
          </w:divBdr>
        </w:div>
      </w:divsChild>
    </w:div>
    <w:div w:id="1449663540">
      <w:bodyDiv w:val="1"/>
      <w:marLeft w:val="0"/>
      <w:marRight w:val="0"/>
      <w:marTop w:val="0"/>
      <w:marBottom w:val="0"/>
      <w:divBdr>
        <w:top w:val="none" w:sz="0" w:space="0" w:color="auto"/>
        <w:left w:val="none" w:sz="0" w:space="0" w:color="auto"/>
        <w:bottom w:val="none" w:sz="0" w:space="0" w:color="auto"/>
        <w:right w:val="none" w:sz="0" w:space="0" w:color="auto"/>
      </w:divBdr>
    </w:div>
    <w:div w:id="1458450702">
      <w:bodyDiv w:val="1"/>
      <w:marLeft w:val="0"/>
      <w:marRight w:val="0"/>
      <w:marTop w:val="0"/>
      <w:marBottom w:val="0"/>
      <w:divBdr>
        <w:top w:val="none" w:sz="0" w:space="0" w:color="auto"/>
        <w:left w:val="none" w:sz="0" w:space="0" w:color="auto"/>
        <w:bottom w:val="none" w:sz="0" w:space="0" w:color="auto"/>
        <w:right w:val="none" w:sz="0" w:space="0" w:color="auto"/>
      </w:divBdr>
      <w:divsChild>
        <w:div w:id="1487627904">
          <w:marLeft w:val="806"/>
          <w:marRight w:val="0"/>
          <w:marTop w:val="96"/>
          <w:marBottom w:val="0"/>
          <w:divBdr>
            <w:top w:val="none" w:sz="0" w:space="0" w:color="auto"/>
            <w:left w:val="none" w:sz="0" w:space="0" w:color="auto"/>
            <w:bottom w:val="none" w:sz="0" w:space="0" w:color="auto"/>
            <w:right w:val="none" w:sz="0" w:space="0" w:color="auto"/>
          </w:divBdr>
        </w:div>
      </w:divsChild>
    </w:div>
    <w:div w:id="1477600901">
      <w:bodyDiv w:val="1"/>
      <w:marLeft w:val="0"/>
      <w:marRight w:val="0"/>
      <w:marTop w:val="0"/>
      <w:marBottom w:val="0"/>
      <w:divBdr>
        <w:top w:val="none" w:sz="0" w:space="0" w:color="auto"/>
        <w:left w:val="none" w:sz="0" w:space="0" w:color="auto"/>
        <w:bottom w:val="none" w:sz="0" w:space="0" w:color="auto"/>
        <w:right w:val="none" w:sz="0" w:space="0" w:color="auto"/>
      </w:divBdr>
      <w:divsChild>
        <w:div w:id="175465001">
          <w:marLeft w:val="547"/>
          <w:marRight w:val="0"/>
          <w:marTop w:val="134"/>
          <w:marBottom w:val="0"/>
          <w:divBdr>
            <w:top w:val="none" w:sz="0" w:space="0" w:color="auto"/>
            <w:left w:val="none" w:sz="0" w:space="0" w:color="auto"/>
            <w:bottom w:val="none" w:sz="0" w:space="0" w:color="auto"/>
            <w:right w:val="none" w:sz="0" w:space="0" w:color="auto"/>
          </w:divBdr>
        </w:div>
        <w:div w:id="445539745">
          <w:marLeft w:val="547"/>
          <w:marRight w:val="0"/>
          <w:marTop w:val="134"/>
          <w:marBottom w:val="0"/>
          <w:divBdr>
            <w:top w:val="none" w:sz="0" w:space="0" w:color="auto"/>
            <w:left w:val="none" w:sz="0" w:space="0" w:color="auto"/>
            <w:bottom w:val="none" w:sz="0" w:space="0" w:color="auto"/>
            <w:right w:val="none" w:sz="0" w:space="0" w:color="auto"/>
          </w:divBdr>
        </w:div>
        <w:div w:id="2144037443">
          <w:marLeft w:val="547"/>
          <w:marRight w:val="0"/>
          <w:marTop w:val="134"/>
          <w:marBottom w:val="0"/>
          <w:divBdr>
            <w:top w:val="none" w:sz="0" w:space="0" w:color="auto"/>
            <w:left w:val="none" w:sz="0" w:space="0" w:color="auto"/>
            <w:bottom w:val="none" w:sz="0" w:space="0" w:color="auto"/>
            <w:right w:val="none" w:sz="0" w:space="0" w:color="auto"/>
          </w:divBdr>
        </w:div>
      </w:divsChild>
    </w:div>
    <w:div w:id="1512836694">
      <w:bodyDiv w:val="1"/>
      <w:marLeft w:val="0"/>
      <w:marRight w:val="0"/>
      <w:marTop w:val="0"/>
      <w:marBottom w:val="0"/>
      <w:divBdr>
        <w:top w:val="none" w:sz="0" w:space="0" w:color="auto"/>
        <w:left w:val="none" w:sz="0" w:space="0" w:color="auto"/>
        <w:bottom w:val="none" w:sz="0" w:space="0" w:color="auto"/>
        <w:right w:val="none" w:sz="0" w:space="0" w:color="auto"/>
      </w:divBdr>
      <w:divsChild>
        <w:div w:id="1112360910">
          <w:marLeft w:val="547"/>
          <w:marRight w:val="0"/>
          <w:marTop w:val="96"/>
          <w:marBottom w:val="0"/>
          <w:divBdr>
            <w:top w:val="none" w:sz="0" w:space="0" w:color="auto"/>
            <w:left w:val="none" w:sz="0" w:space="0" w:color="auto"/>
            <w:bottom w:val="none" w:sz="0" w:space="0" w:color="auto"/>
            <w:right w:val="none" w:sz="0" w:space="0" w:color="auto"/>
          </w:divBdr>
        </w:div>
        <w:div w:id="2085032276">
          <w:marLeft w:val="547"/>
          <w:marRight w:val="0"/>
          <w:marTop w:val="96"/>
          <w:marBottom w:val="0"/>
          <w:divBdr>
            <w:top w:val="none" w:sz="0" w:space="0" w:color="auto"/>
            <w:left w:val="none" w:sz="0" w:space="0" w:color="auto"/>
            <w:bottom w:val="none" w:sz="0" w:space="0" w:color="auto"/>
            <w:right w:val="none" w:sz="0" w:space="0" w:color="auto"/>
          </w:divBdr>
        </w:div>
      </w:divsChild>
    </w:div>
    <w:div w:id="1546525121">
      <w:bodyDiv w:val="1"/>
      <w:marLeft w:val="0"/>
      <w:marRight w:val="0"/>
      <w:marTop w:val="0"/>
      <w:marBottom w:val="0"/>
      <w:divBdr>
        <w:top w:val="none" w:sz="0" w:space="0" w:color="auto"/>
        <w:left w:val="none" w:sz="0" w:space="0" w:color="auto"/>
        <w:bottom w:val="none" w:sz="0" w:space="0" w:color="auto"/>
        <w:right w:val="none" w:sz="0" w:space="0" w:color="auto"/>
      </w:divBdr>
      <w:divsChild>
        <w:div w:id="261188030">
          <w:marLeft w:val="274"/>
          <w:marRight w:val="0"/>
          <w:marTop w:val="0"/>
          <w:marBottom w:val="0"/>
          <w:divBdr>
            <w:top w:val="none" w:sz="0" w:space="0" w:color="auto"/>
            <w:left w:val="none" w:sz="0" w:space="0" w:color="auto"/>
            <w:bottom w:val="none" w:sz="0" w:space="0" w:color="auto"/>
            <w:right w:val="none" w:sz="0" w:space="0" w:color="auto"/>
          </w:divBdr>
        </w:div>
        <w:div w:id="544559552">
          <w:marLeft w:val="274"/>
          <w:marRight w:val="0"/>
          <w:marTop w:val="0"/>
          <w:marBottom w:val="0"/>
          <w:divBdr>
            <w:top w:val="none" w:sz="0" w:space="0" w:color="auto"/>
            <w:left w:val="none" w:sz="0" w:space="0" w:color="auto"/>
            <w:bottom w:val="none" w:sz="0" w:space="0" w:color="auto"/>
            <w:right w:val="none" w:sz="0" w:space="0" w:color="auto"/>
          </w:divBdr>
        </w:div>
      </w:divsChild>
    </w:div>
    <w:div w:id="1549680555">
      <w:bodyDiv w:val="1"/>
      <w:marLeft w:val="0"/>
      <w:marRight w:val="0"/>
      <w:marTop w:val="0"/>
      <w:marBottom w:val="0"/>
      <w:divBdr>
        <w:top w:val="none" w:sz="0" w:space="0" w:color="auto"/>
        <w:left w:val="none" w:sz="0" w:space="0" w:color="auto"/>
        <w:bottom w:val="none" w:sz="0" w:space="0" w:color="auto"/>
        <w:right w:val="none" w:sz="0" w:space="0" w:color="auto"/>
      </w:divBdr>
      <w:divsChild>
        <w:div w:id="49812760">
          <w:marLeft w:val="547"/>
          <w:marRight w:val="0"/>
          <w:marTop w:val="134"/>
          <w:marBottom w:val="0"/>
          <w:divBdr>
            <w:top w:val="none" w:sz="0" w:space="0" w:color="auto"/>
            <w:left w:val="none" w:sz="0" w:space="0" w:color="auto"/>
            <w:bottom w:val="none" w:sz="0" w:space="0" w:color="auto"/>
            <w:right w:val="none" w:sz="0" w:space="0" w:color="auto"/>
          </w:divBdr>
        </w:div>
        <w:div w:id="1114906466">
          <w:marLeft w:val="547"/>
          <w:marRight w:val="0"/>
          <w:marTop w:val="134"/>
          <w:marBottom w:val="0"/>
          <w:divBdr>
            <w:top w:val="none" w:sz="0" w:space="0" w:color="auto"/>
            <w:left w:val="none" w:sz="0" w:space="0" w:color="auto"/>
            <w:bottom w:val="none" w:sz="0" w:space="0" w:color="auto"/>
            <w:right w:val="none" w:sz="0" w:space="0" w:color="auto"/>
          </w:divBdr>
        </w:div>
        <w:div w:id="1367876920">
          <w:marLeft w:val="547"/>
          <w:marRight w:val="0"/>
          <w:marTop w:val="134"/>
          <w:marBottom w:val="0"/>
          <w:divBdr>
            <w:top w:val="none" w:sz="0" w:space="0" w:color="auto"/>
            <w:left w:val="none" w:sz="0" w:space="0" w:color="auto"/>
            <w:bottom w:val="none" w:sz="0" w:space="0" w:color="auto"/>
            <w:right w:val="none" w:sz="0" w:space="0" w:color="auto"/>
          </w:divBdr>
        </w:div>
        <w:div w:id="1380788373">
          <w:marLeft w:val="547"/>
          <w:marRight w:val="0"/>
          <w:marTop w:val="134"/>
          <w:marBottom w:val="0"/>
          <w:divBdr>
            <w:top w:val="none" w:sz="0" w:space="0" w:color="auto"/>
            <w:left w:val="none" w:sz="0" w:space="0" w:color="auto"/>
            <w:bottom w:val="none" w:sz="0" w:space="0" w:color="auto"/>
            <w:right w:val="none" w:sz="0" w:space="0" w:color="auto"/>
          </w:divBdr>
        </w:div>
        <w:div w:id="1439717004">
          <w:marLeft w:val="547"/>
          <w:marRight w:val="0"/>
          <w:marTop w:val="134"/>
          <w:marBottom w:val="0"/>
          <w:divBdr>
            <w:top w:val="none" w:sz="0" w:space="0" w:color="auto"/>
            <w:left w:val="none" w:sz="0" w:space="0" w:color="auto"/>
            <w:bottom w:val="none" w:sz="0" w:space="0" w:color="auto"/>
            <w:right w:val="none" w:sz="0" w:space="0" w:color="auto"/>
          </w:divBdr>
        </w:div>
      </w:divsChild>
    </w:div>
    <w:div w:id="1568615026">
      <w:bodyDiv w:val="1"/>
      <w:marLeft w:val="0"/>
      <w:marRight w:val="0"/>
      <w:marTop w:val="0"/>
      <w:marBottom w:val="0"/>
      <w:divBdr>
        <w:top w:val="none" w:sz="0" w:space="0" w:color="auto"/>
        <w:left w:val="none" w:sz="0" w:space="0" w:color="auto"/>
        <w:bottom w:val="none" w:sz="0" w:space="0" w:color="auto"/>
        <w:right w:val="none" w:sz="0" w:space="0" w:color="auto"/>
      </w:divBdr>
    </w:div>
    <w:div w:id="1573856458">
      <w:bodyDiv w:val="1"/>
      <w:marLeft w:val="0"/>
      <w:marRight w:val="0"/>
      <w:marTop w:val="0"/>
      <w:marBottom w:val="0"/>
      <w:divBdr>
        <w:top w:val="none" w:sz="0" w:space="0" w:color="auto"/>
        <w:left w:val="none" w:sz="0" w:space="0" w:color="auto"/>
        <w:bottom w:val="none" w:sz="0" w:space="0" w:color="auto"/>
        <w:right w:val="none" w:sz="0" w:space="0" w:color="auto"/>
      </w:divBdr>
      <w:divsChild>
        <w:div w:id="605698352">
          <w:marLeft w:val="547"/>
          <w:marRight w:val="0"/>
          <w:marTop w:val="106"/>
          <w:marBottom w:val="0"/>
          <w:divBdr>
            <w:top w:val="none" w:sz="0" w:space="0" w:color="auto"/>
            <w:left w:val="none" w:sz="0" w:space="0" w:color="auto"/>
            <w:bottom w:val="none" w:sz="0" w:space="0" w:color="auto"/>
            <w:right w:val="none" w:sz="0" w:space="0" w:color="auto"/>
          </w:divBdr>
        </w:div>
        <w:div w:id="660350260">
          <w:marLeft w:val="547"/>
          <w:marRight w:val="0"/>
          <w:marTop w:val="106"/>
          <w:marBottom w:val="0"/>
          <w:divBdr>
            <w:top w:val="none" w:sz="0" w:space="0" w:color="auto"/>
            <w:left w:val="none" w:sz="0" w:space="0" w:color="auto"/>
            <w:bottom w:val="none" w:sz="0" w:space="0" w:color="auto"/>
            <w:right w:val="none" w:sz="0" w:space="0" w:color="auto"/>
          </w:divBdr>
        </w:div>
        <w:div w:id="853156700">
          <w:marLeft w:val="547"/>
          <w:marRight w:val="0"/>
          <w:marTop w:val="106"/>
          <w:marBottom w:val="0"/>
          <w:divBdr>
            <w:top w:val="none" w:sz="0" w:space="0" w:color="auto"/>
            <w:left w:val="none" w:sz="0" w:space="0" w:color="auto"/>
            <w:bottom w:val="none" w:sz="0" w:space="0" w:color="auto"/>
            <w:right w:val="none" w:sz="0" w:space="0" w:color="auto"/>
          </w:divBdr>
        </w:div>
        <w:div w:id="953169253">
          <w:marLeft w:val="547"/>
          <w:marRight w:val="0"/>
          <w:marTop w:val="106"/>
          <w:marBottom w:val="0"/>
          <w:divBdr>
            <w:top w:val="none" w:sz="0" w:space="0" w:color="auto"/>
            <w:left w:val="none" w:sz="0" w:space="0" w:color="auto"/>
            <w:bottom w:val="none" w:sz="0" w:space="0" w:color="auto"/>
            <w:right w:val="none" w:sz="0" w:space="0" w:color="auto"/>
          </w:divBdr>
        </w:div>
        <w:div w:id="1068531029">
          <w:marLeft w:val="547"/>
          <w:marRight w:val="0"/>
          <w:marTop w:val="106"/>
          <w:marBottom w:val="0"/>
          <w:divBdr>
            <w:top w:val="none" w:sz="0" w:space="0" w:color="auto"/>
            <w:left w:val="none" w:sz="0" w:space="0" w:color="auto"/>
            <w:bottom w:val="none" w:sz="0" w:space="0" w:color="auto"/>
            <w:right w:val="none" w:sz="0" w:space="0" w:color="auto"/>
          </w:divBdr>
        </w:div>
      </w:divsChild>
    </w:div>
    <w:div w:id="1584683241">
      <w:bodyDiv w:val="1"/>
      <w:marLeft w:val="0"/>
      <w:marRight w:val="0"/>
      <w:marTop w:val="0"/>
      <w:marBottom w:val="0"/>
      <w:divBdr>
        <w:top w:val="none" w:sz="0" w:space="0" w:color="auto"/>
        <w:left w:val="none" w:sz="0" w:space="0" w:color="auto"/>
        <w:bottom w:val="none" w:sz="0" w:space="0" w:color="auto"/>
        <w:right w:val="none" w:sz="0" w:space="0" w:color="auto"/>
      </w:divBdr>
      <w:divsChild>
        <w:div w:id="108860143">
          <w:marLeft w:val="547"/>
          <w:marRight w:val="0"/>
          <w:marTop w:val="115"/>
          <w:marBottom w:val="0"/>
          <w:divBdr>
            <w:top w:val="none" w:sz="0" w:space="0" w:color="auto"/>
            <w:left w:val="none" w:sz="0" w:space="0" w:color="auto"/>
            <w:bottom w:val="none" w:sz="0" w:space="0" w:color="auto"/>
            <w:right w:val="none" w:sz="0" w:space="0" w:color="auto"/>
          </w:divBdr>
        </w:div>
        <w:div w:id="239562217">
          <w:marLeft w:val="547"/>
          <w:marRight w:val="0"/>
          <w:marTop w:val="115"/>
          <w:marBottom w:val="0"/>
          <w:divBdr>
            <w:top w:val="none" w:sz="0" w:space="0" w:color="auto"/>
            <w:left w:val="none" w:sz="0" w:space="0" w:color="auto"/>
            <w:bottom w:val="none" w:sz="0" w:space="0" w:color="auto"/>
            <w:right w:val="none" w:sz="0" w:space="0" w:color="auto"/>
          </w:divBdr>
        </w:div>
        <w:div w:id="288358659">
          <w:marLeft w:val="547"/>
          <w:marRight w:val="0"/>
          <w:marTop w:val="115"/>
          <w:marBottom w:val="0"/>
          <w:divBdr>
            <w:top w:val="none" w:sz="0" w:space="0" w:color="auto"/>
            <w:left w:val="none" w:sz="0" w:space="0" w:color="auto"/>
            <w:bottom w:val="none" w:sz="0" w:space="0" w:color="auto"/>
            <w:right w:val="none" w:sz="0" w:space="0" w:color="auto"/>
          </w:divBdr>
        </w:div>
        <w:div w:id="289673029">
          <w:marLeft w:val="547"/>
          <w:marRight w:val="0"/>
          <w:marTop w:val="115"/>
          <w:marBottom w:val="0"/>
          <w:divBdr>
            <w:top w:val="none" w:sz="0" w:space="0" w:color="auto"/>
            <w:left w:val="none" w:sz="0" w:space="0" w:color="auto"/>
            <w:bottom w:val="none" w:sz="0" w:space="0" w:color="auto"/>
            <w:right w:val="none" w:sz="0" w:space="0" w:color="auto"/>
          </w:divBdr>
        </w:div>
        <w:div w:id="545681693">
          <w:marLeft w:val="547"/>
          <w:marRight w:val="0"/>
          <w:marTop w:val="115"/>
          <w:marBottom w:val="0"/>
          <w:divBdr>
            <w:top w:val="none" w:sz="0" w:space="0" w:color="auto"/>
            <w:left w:val="none" w:sz="0" w:space="0" w:color="auto"/>
            <w:bottom w:val="none" w:sz="0" w:space="0" w:color="auto"/>
            <w:right w:val="none" w:sz="0" w:space="0" w:color="auto"/>
          </w:divBdr>
        </w:div>
        <w:div w:id="572275226">
          <w:marLeft w:val="547"/>
          <w:marRight w:val="0"/>
          <w:marTop w:val="115"/>
          <w:marBottom w:val="0"/>
          <w:divBdr>
            <w:top w:val="none" w:sz="0" w:space="0" w:color="auto"/>
            <w:left w:val="none" w:sz="0" w:space="0" w:color="auto"/>
            <w:bottom w:val="none" w:sz="0" w:space="0" w:color="auto"/>
            <w:right w:val="none" w:sz="0" w:space="0" w:color="auto"/>
          </w:divBdr>
        </w:div>
        <w:div w:id="959846708">
          <w:marLeft w:val="547"/>
          <w:marRight w:val="0"/>
          <w:marTop w:val="115"/>
          <w:marBottom w:val="0"/>
          <w:divBdr>
            <w:top w:val="none" w:sz="0" w:space="0" w:color="auto"/>
            <w:left w:val="none" w:sz="0" w:space="0" w:color="auto"/>
            <w:bottom w:val="none" w:sz="0" w:space="0" w:color="auto"/>
            <w:right w:val="none" w:sz="0" w:space="0" w:color="auto"/>
          </w:divBdr>
        </w:div>
        <w:div w:id="1442257456">
          <w:marLeft w:val="547"/>
          <w:marRight w:val="0"/>
          <w:marTop w:val="115"/>
          <w:marBottom w:val="0"/>
          <w:divBdr>
            <w:top w:val="none" w:sz="0" w:space="0" w:color="auto"/>
            <w:left w:val="none" w:sz="0" w:space="0" w:color="auto"/>
            <w:bottom w:val="none" w:sz="0" w:space="0" w:color="auto"/>
            <w:right w:val="none" w:sz="0" w:space="0" w:color="auto"/>
          </w:divBdr>
        </w:div>
        <w:div w:id="1480001215">
          <w:marLeft w:val="547"/>
          <w:marRight w:val="0"/>
          <w:marTop w:val="115"/>
          <w:marBottom w:val="0"/>
          <w:divBdr>
            <w:top w:val="none" w:sz="0" w:space="0" w:color="auto"/>
            <w:left w:val="none" w:sz="0" w:space="0" w:color="auto"/>
            <w:bottom w:val="none" w:sz="0" w:space="0" w:color="auto"/>
            <w:right w:val="none" w:sz="0" w:space="0" w:color="auto"/>
          </w:divBdr>
        </w:div>
      </w:divsChild>
    </w:div>
    <w:div w:id="1633514337">
      <w:bodyDiv w:val="1"/>
      <w:marLeft w:val="0"/>
      <w:marRight w:val="0"/>
      <w:marTop w:val="0"/>
      <w:marBottom w:val="0"/>
      <w:divBdr>
        <w:top w:val="none" w:sz="0" w:space="0" w:color="auto"/>
        <w:left w:val="none" w:sz="0" w:space="0" w:color="auto"/>
        <w:bottom w:val="none" w:sz="0" w:space="0" w:color="auto"/>
        <w:right w:val="none" w:sz="0" w:space="0" w:color="auto"/>
      </w:divBdr>
      <w:divsChild>
        <w:div w:id="70201792">
          <w:marLeft w:val="547"/>
          <w:marRight w:val="0"/>
          <w:marTop w:val="115"/>
          <w:marBottom w:val="0"/>
          <w:divBdr>
            <w:top w:val="none" w:sz="0" w:space="0" w:color="auto"/>
            <w:left w:val="none" w:sz="0" w:space="0" w:color="auto"/>
            <w:bottom w:val="none" w:sz="0" w:space="0" w:color="auto"/>
            <w:right w:val="none" w:sz="0" w:space="0" w:color="auto"/>
          </w:divBdr>
        </w:div>
        <w:div w:id="380254188">
          <w:marLeft w:val="547"/>
          <w:marRight w:val="0"/>
          <w:marTop w:val="115"/>
          <w:marBottom w:val="0"/>
          <w:divBdr>
            <w:top w:val="none" w:sz="0" w:space="0" w:color="auto"/>
            <w:left w:val="none" w:sz="0" w:space="0" w:color="auto"/>
            <w:bottom w:val="none" w:sz="0" w:space="0" w:color="auto"/>
            <w:right w:val="none" w:sz="0" w:space="0" w:color="auto"/>
          </w:divBdr>
        </w:div>
      </w:divsChild>
    </w:div>
    <w:div w:id="1658337625">
      <w:bodyDiv w:val="1"/>
      <w:marLeft w:val="0"/>
      <w:marRight w:val="0"/>
      <w:marTop w:val="0"/>
      <w:marBottom w:val="0"/>
      <w:divBdr>
        <w:top w:val="none" w:sz="0" w:space="0" w:color="auto"/>
        <w:left w:val="none" w:sz="0" w:space="0" w:color="auto"/>
        <w:bottom w:val="none" w:sz="0" w:space="0" w:color="auto"/>
        <w:right w:val="none" w:sz="0" w:space="0" w:color="auto"/>
      </w:divBdr>
      <w:divsChild>
        <w:div w:id="144048271">
          <w:marLeft w:val="547"/>
          <w:marRight w:val="0"/>
          <w:marTop w:val="106"/>
          <w:marBottom w:val="0"/>
          <w:divBdr>
            <w:top w:val="none" w:sz="0" w:space="0" w:color="auto"/>
            <w:left w:val="none" w:sz="0" w:space="0" w:color="auto"/>
            <w:bottom w:val="none" w:sz="0" w:space="0" w:color="auto"/>
            <w:right w:val="none" w:sz="0" w:space="0" w:color="auto"/>
          </w:divBdr>
        </w:div>
      </w:divsChild>
    </w:div>
    <w:div w:id="1680307057">
      <w:bodyDiv w:val="1"/>
      <w:marLeft w:val="0"/>
      <w:marRight w:val="0"/>
      <w:marTop w:val="0"/>
      <w:marBottom w:val="0"/>
      <w:divBdr>
        <w:top w:val="none" w:sz="0" w:space="0" w:color="auto"/>
        <w:left w:val="none" w:sz="0" w:space="0" w:color="auto"/>
        <w:bottom w:val="none" w:sz="0" w:space="0" w:color="auto"/>
        <w:right w:val="none" w:sz="0" w:space="0" w:color="auto"/>
      </w:divBdr>
      <w:divsChild>
        <w:div w:id="85615051">
          <w:marLeft w:val="547"/>
          <w:marRight w:val="0"/>
          <w:marTop w:val="134"/>
          <w:marBottom w:val="0"/>
          <w:divBdr>
            <w:top w:val="none" w:sz="0" w:space="0" w:color="auto"/>
            <w:left w:val="none" w:sz="0" w:space="0" w:color="auto"/>
            <w:bottom w:val="none" w:sz="0" w:space="0" w:color="auto"/>
            <w:right w:val="none" w:sz="0" w:space="0" w:color="auto"/>
          </w:divBdr>
        </w:div>
        <w:div w:id="626131830">
          <w:marLeft w:val="547"/>
          <w:marRight w:val="0"/>
          <w:marTop w:val="134"/>
          <w:marBottom w:val="0"/>
          <w:divBdr>
            <w:top w:val="none" w:sz="0" w:space="0" w:color="auto"/>
            <w:left w:val="none" w:sz="0" w:space="0" w:color="auto"/>
            <w:bottom w:val="none" w:sz="0" w:space="0" w:color="auto"/>
            <w:right w:val="none" w:sz="0" w:space="0" w:color="auto"/>
          </w:divBdr>
        </w:div>
        <w:div w:id="1427925705">
          <w:marLeft w:val="547"/>
          <w:marRight w:val="0"/>
          <w:marTop w:val="134"/>
          <w:marBottom w:val="0"/>
          <w:divBdr>
            <w:top w:val="none" w:sz="0" w:space="0" w:color="auto"/>
            <w:left w:val="none" w:sz="0" w:space="0" w:color="auto"/>
            <w:bottom w:val="none" w:sz="0" w:space="0" w:color="auto"/>
            <w:right w:val="none" w:sz="0" w:space="0" w:color="auto"/>
          </w:divBdr>
        </w:div>
        <w:div w:id="1580865549">
          <w:marLeft w:val="547"/>
          <w:marRight w:val="0"/>
          <w:marTop w:val="134"/>
          <w:marBottom w:val="0"/>
          <w:divBdr>
            <w:top w:val="none" w:sz="0" w:space="0" w:color="auto"/>
            <w:left w:val="none" w:sz="0" w:space="0" w:color="auto"/>
            <w:bottom w:val="none" w:sz="0" w:space="0" w:color="auto"/>
            <w:right w:val="none" w:sz="0" w:space="0" w:color="auto"/>
          </w:divBdr>
        </w:div>
        <w:div w:id="1955793566">
          <w:marLeft w:val="547"/>
          <w:marRight w:val="0"/>
          <w:marTop w:val="134"/>
          <w:marBottom w:val="0"/>
          <w:divBdr>
            <w:top w:val="none" w:sz="0" w:space="0" w:color="auto"/>
            <w:left w:val="none" w:sz="0" w:space="0" w:color="auto"/>
            <w:bottom w:val="none" w:sz="0" w:space="0" w:color="auto"/>
            <w:right w:val="none" w:sz="0" w:space="0" w:color="auto"/>
          </w:divBdr>
        </w:div>
      </w:divsChild>
    </w:div>
    <w:div w:id="1682733019">
      <w:bodyDiv w:val="1"/>
      <w:marLeft w:val="0"/>
      <w:marRight w:val="0"/>
      <w:marTop w:val="0"/>
      <w:marBottom w:val="0"/>
      <w:divBdr>
        <w:top w:val="none" w:sz="0" w:space="0" w:color="auto"/>
        <w:left w:val="none" w:sz="0" w:space="0" w:color="auto"/>
        <w:bottom w:val="none" w:sz="0" w:space="0" w:color="auto"/>
        <w:right w:val="none" w:sz="0" w:space="0" w:color="auto"/>
      </w:divBdr>
      <w:divsChild>
        <w:div w:id="542863197">
          <w:marLeft w:val="547"/>
          <w:marRight w:val="0"/>
          <w:marTop w:val="115"/>
          <w:marBottom w:val="0"/>
          <w:divBdr>
            <w:top w:val="none" w:sz="0" w:space="0" w:color="auto"/>
            <w:left w:val="none" w:sz="0" w:space="0" w:color="auto"/>
            <w:bottom w:val="none" w:sz="0" w:space="0" w:color="auto"/>
            <w:right w:val="none" w:sz="0" w:space="0" w:color="auto"/>
          </w:divBdr>
        </w:div>
        <w:div w:id="898784023">
          <w:marLeft w:val="547"/>
          <w:marRight w:val="0"/>
          <w:marTop w:val="115"/>
          <w:marBottom w:val="0"/>
          <w:divBdr>
            <w:top w:val="none" w:sz="0" w:space="0" w:color="auto"/>
            <w:left w:val="none" w:sz="0" w:space="0" w:color="auto"/>
            <w:bottom w:val="none" w:sz="0" w:space="0" w:color="auto"/>
            <w:right w:val="none" w:sz="0" w:space="0" w:color="auto"/>
          </w:divBdr>
        </w:div>
        <w:div w:id="1434087181">
          <w:marLeft w:val="547"/>
          <w:marRight w:val="0"/>
          <w:marTop w:val="115"/>
          <w:marBottom w:val="0"/>
          <w:divBdr>
            <w:top w:val="none" w:sz="0" w:space="0" w:color="auto"/>
            <w:left w:val="none" w:sz="0" w:space="0" w:color="auto"/>
            <w:bottom w:val="none" w:sz="0" w:space="0" w:color="auto"/>
            <w:right w:val="none" w:sz="0" w:space="0" w:color="auto"/>
          </w:divBdr>
        </w:div>
        <w:div w:id="1580367726">
          <w:marLeft w:val="547"/>
          <w:marRight w:val="0"/>
          <w:marTop w:val="115"/>
          <w:marBottom w:val="0"/>
          <w:divBdr>
            <w:top w:val="none" w:sz="0" w:space="0" w:color="auto"/>
            <w:left w:val="none" w:sz="0" w:space="0" w:color="auto"/>
            <w:bottom w:val="none" w:sz="0" w:space="0" w:color="auto"/>
            <w:right w:val="none" w:sz="0" w:space="0" w:color="auto"/>
          </w:divBdr>
        </w:div>
        <w:div w:id="2069574602">
          <w:marLeft w:val="547"/>
          <w:marRight w:val="0"/>
          <w:marTop w:val="115"/>
          <w:marBottom w:val="0"/>
          <w:divBdr>
            <w:top w:val="none" w:sz="0" w:space="0" w:color="auto"/>
            <w:left w:val="none" w:sz="0" w:space="0" w:color="auto"/>
            <w:bottom w:val="none" w:sz="0" w:space="0" w:color="auto"/>
            <w:right w:val="none" w:sz="0" w:space="0" w:color="auto"/>
          </w:divBdr>
        </w:div>
      </w:divsChild>
    </w:div>
    <w:div w:id="1712874631">
      <w:bodyDiv w:val="1"/>
      <w:marLeft w:val="0"/>
      <w:marRight w:val="0"/>
      <w:marTop w:val="0"/>
      <w:marBottom w:val="0"/>
      <w:divBdr>
        <w:top w:val="none" w:sz="0" w:space="0" w:color="auto"/>
        <w:left w:val="none" w:sz="0" w:space="0" w:color="auto"/>
        <w:bottom w:val="none" w:sz="0" w:space="0" w:color="auto"/>
        <w:right w:val="none" w:sz="0" w:space="0" w:color="auto"/>
      </w:divBdr>
      <w:divsChild>
        <w:div w:id="768543260">
          <w:marLeft w:val="547"/>
          <w:marRight w:val="0"/>
          <w:marTop w:val="86"/>
          <w:marBottom w:val="0"/>
          <w:divBdr>
            <w:top w:val="none" w:sz="0" w:space="0" w:color="auto"/>
            <w:left w:val="none" w:sz="0" w:space="0" w:color="auto"/>
            <w:bottom w:val="none" w:sz="0" w:space="0" w:color="auto"/>
            <w:right w:val="none" w:sz="0" w:space="0" w:color="auto"/>
          </w:divBdr>
        </w:div>
        <w:div w:id="1040935739">
          <w:marLeft w:val="547"/>
          <w:marRight w:val="0"/>
          <w:marTop w:val="86"/>
          <w:marBottom w:val="0"/>
          <w:divBdr>
            <w:top w:val="none" w:sz="0" w:space="0" w:color="auto"/>
            <w:left w:val="none" w:sz="0" w:space="0" w:color="auto"/>
            <w:bottom w:val="none" w:sz="0" w:space="0" w:color="auto"/>
            <w:right w:val="none" w:sz="0" w:space="0" w:color="auto"/>
          </w:divBdr>
        </w:div>
        <w:div w:id="1132022094">
          <w:marLeft w:val="547"/>
          <w:marRight w:val="0"/>
          <w:marTop w:val="86"/>
          <w:marBottom w:val="0"/>
          <w:divBdr>
            <w:top w:val="none" w:sz="0" w:space="0" w:color="auto"/>
            <w:left w:val="none" w:sz="0" w:space="0" w:color="auto"/>
            <w:bottom w:val="none" w:sz="0" w:space="0" w:color="auto"/>
            <w:right w:val="none" w:sz="0" w:space="0" w:color="auto"/>
          </w:divBdr>
        </w:div>
        <w:div w:id="1684747696">
          <w:marLeft w:val="547"/>
          <w:marRight w:val="0"/>
          <w:marTop w:val="86"/>
          <w:marBottom w:val="0"/>
          <w:divBdr>
            <w:top w:val="none" w:sz="0" w:space="0" w:color="auto"/>
            <w:left w:val="none" w:sz="0" w:space="0" w:color="auto"/>
            <w:bottom w:val="none" w:sz="0" w:space="0" w:color="auto"/>
            <w:right w:val="none" w:sz="0" w:space="0" w:color="auto"/>
          </w:divBdr>
        </w:div>
      </w:divsChild>
    </w:div>
    <w:div w:id="1722247307">
      <w:bodyDiv w:val="1"/>
      <w:marLeft w:val="0"/>
      <w:marRight w:val="0"/>
      <w:marTop w:val="0"/>
      <w:marBottom w:val="0"/>
      <w:divBdr>
        <w:top w:val="none" w:sz="0" w:space="0" w:color="auto"/>
        <w:left w:val="none" w:sz="0" w:space="0" w:color="auto"/>
        <w:bottom w:val="none" w:sz="0" w:space="0" w:color="auto"/>
        <w:right w:val="none" w:sz="0" w:space="0" w:color="auto"/>
      </w:divBdr>
      <w:divsChild>
        <w:div w:id="939487671">
          <w:marLeft w:val="547"/>
          <w:marRight w:val="0"/>
          <w:marTop w:val="106"/>
          <w:marBottom w:val="0"/>
          <w:divBdr>
            <w:top w:val="none" w:sz="0" w:space="0" w:color="auto"/>
            <w:left w:val="none" w:sz="0" w:space="0" w:color="auto"/>
            <w:bottom w:val="none" w:sz="0" w:space="0" w:color="auto"/>
            <w:right w:val="none" w:sz="0" w:space="0" w:color="auto"/>
          </w:divBdr>
        </w:div>
        <w:div w:id="968897924">
          <w:marLeft w:val="547"/>
          <w:marRight w:val="0"/>
          <w:marTop w:val="106"/>
          <w:marBottom w:val="0"/>
          <w:divBdr>
            <w:top w:val="none" w:sz="0" w:space="0" w:color="auto"/>
            <w:left w:val="none" w:sz="0" w:space="0" w:color="auto"/>
            <w:bottom w:val="none" w:sz="0" w:space="0" w:color="auto"/>
            <w:right w:val="none" w:sz="0" w:space="0" w:color="auto"/>
          </w:divBdr>
        </w:div>
        <w:div w:id="1394307652">
          <w:marLeft w:val="547"/>
          <w:marRight w:val="0"/>
          <w:marTop w:val="106"/>
          <w:marBottom w:val="0"/>
          <w:divBdr>
            <w:top w:val="none" w:sz="0" w:space="0" w:color="auto"/>
            <w:left w:val="none" w:sz="0" w:space="0" w:color="auto"/>
            <w:bottom w:val="none" w:sz="0" w:space="0" w:color="auto"/>
            <w:right w:val="none" w:sz="0" w:space="0" w:color="auto"/>
          </w:divBdr>
        </w:div>
        <w:div w:id="1494641567">
          <w:marLeft w:val="547"/>
          <w:marRight w:val="0"/>
          <w:marTop w:val="106"/>
          <w:marBottom w:val="0"/>
          <w:divBdr>
            <w:top w:val="none" w:sz="0" w:space="0" w:color="auto"/>
            <w:left w:val="none" w:sz="0" w:space="0" w:color="auto"/>
            <w:bottom w:val="none" w:sz="0" w:space="0" w:color="auto"/>
            <w:right w:val="none" w:sz="0" w:space="0" w:color="auto"/>
          </w:divBdr>
        </w:div>
        <w:div w:id="2135824138">
          <w:marLeft w:val="547"/>
          <w:marRight w:val="0"/>
          <w:marTop w:val="106"/>
          <w:marBottom w:val="0"/>
          <w:divBdr>
            <w:top w:val="none" w:sz="0" w:space="0" w:color="auto"/>
            <w:left w:val="none" w:sz="0" w:space="0" w:color="auto"/>
            <w:bottom w:val="none" w:sz="0" w:space="0" w:color="auto"/>
            <w:right w:val="none" w:sz="0" w:space="0" w:color="auto"/>
          </w:divBdr>
        </w:div>
      </w:divsChild>
    </w:div>
    <w:div w:id="1840193160">
      <w:bodyDiv w:val="1"/>
      <w:marLeft w:val="0"/>
      <w:marRight w:val="0"/>
      <w:marTop w:val="0"/>
      <w:marBottom w:val="0"/>
      <w:divBdr>
        <w:top w:val="none" w:sz="0" w:space="0" w:color="auto"/>
        <w:left w:val="none" w:sz="0" w:space="0" w:color="auto"/>
        <w:bottom w:val="none" w:sz="0" w:space="0" w:color="auto"/>
        <w:right w:val="none" w:sz="0" w:space="0" w:color="auto"/>
      </w:divBdr>
    </w:div>
    <w:div w:id="1869294977">
      <w:bodyDiv w:val="1"/>
      <w:marLeft w:val="0"/>
      <w:marRight w:val="0"/>
      <w:marTop w:val="0"/>
      <w:marBottom w:val="0"/>
      <w:divBdr>
        <w:top w:val="none" w:sz="0" w:space="0" w:color="auto"/>
        <w:left w:val="none" w:sz="0" w:space="0" w:color="auto"/>
        <w:bottom w:val="none" w:sz="0" w:space="0" w:color="auto"/>
        <w:right w:val="none" w:sz="0" w:space="0" w:color="auto"/>
      </w:divBdr>
      <w:divsChild>
        <w:div w:id="243416195">
          <w:marLeft w:val="547"/>
          <w:marRight w:val="0"/>
          <w:marTop w:val="106"/>
          <w:marBottom w:val="0"/>
          <w:divBdr>
            <w:top w:val="none" w:sz="0" w:space="0" w:color="auto"/>
            <w:left w:val="none" w:sz="0" w:space="0" w:color="auto"/>
            <w:bottom w:val="none" w:sz="0" w:space="0" w:color="auto"/>
            <w:right w:val="none" w:sz="0" w:space="0" w:color="auto"/>
          </w:divBdr>
        </w:div>
        <w:div w:id="527571202">
          <w:marLeft w:val="547"/>
          <w:marRight w:val="0"/>
          <w:marTop w:val="106"/>
          <w:marBottom w:val="0"/>
          <w:divBdr>
            <w:top w:val="none" w:sz="0" w:space="0" w:color="auto"/>
            <w:left w:val="none" w:sz="0" w:space="0" w:color="auto"/>
            <w:bottom w:val="none" w:sz="0" w:space="0" w:color="auto"/>
            <w:right w:val="none" w:sz="0" w:space="0" w:color="auto"/>
          </w:divBdr>
        </w:div>
      </w:divsChild>
    </w:div>
    <w:div w:id="1884251166">
      <w:bodyDiv w:val="1"/>
      <w:marLeft w:val="0"/>
      <w:marRight w:val="0"/>
      <w:marTop w:val="0"/>
      <w:marBottom w:val="0"/>
      <w:divBdr>
        <w:top w:val="none" w:sz="0" w:space="0" w:color="auto"/>
        <w:left w:val="none" w:sz="0" w:space="0" w:color="auto"/>
        <w:bottom w:val="none" w:sz="0" w:space="0" w:color="auto"/>
        <w:right w:val="none" w:sz="0" w:space="0" w:color="auto"/>
      </w:divBdr>
      <w:divsChild>
        <w:div w:id="1144617144">
          <w:marLeft w:val="547"/>
          <w:marRight w:val="0"/>
          <w:marTop w:val="115"/>
          <w:marBottom w:val="0"/>
          <w:divBdr>
            <w:top w:val="none" w:sz="0" w:space="0" w:color="auto"/>
            <w:left w:val="none" w:sz="0" w:space="0" w:color="auto"/>
            <w:bottom w:val="none" w:sz="0" w:space="0" w:color="auto"/>
            <w:right w:val="none" w:sz="0" w:space="0" w:color="auto"/>
          </w:divBdr>
        </w:div>
        <w:div w:id="1550991538">
          <w:marLeft w:val="547"/>
          <w:marRight w:val="0"/>
          <w:marTop w:val="115"/>
          <w:marBottom w:val="0"/>
          <w:divBdr>
            <w:top w:val="none" w:sz="0" w:space="0" w:color="auto"/>
            <w:left w:val="none" w:sz="0" w:space="0" w:color="auto"/>
            <w:bottom w:val="none" w:sz="0" w:space="0" w:color="auto"/>
            <w:right w:val="none" w:sz="0" w:space="0" w:color="auto"/>
          </w:divBdr>
        </w:div>
        <w:div w:id="2026635977">
          <w:marLeft w:val="547"/>
          <w:marRight w:val="0"/>
          <w:marTop w:val="115"/>
          <w:marBottom w:val="0"/>
          <w:divBdr>
            <w:top w:val="none" w:sz="0" w:space="0" w:color="auto"/>
            <w:left w:val="none" w:sz="0" w:space="0" w:color="auto"/>
            <w:bottom w:val="none" w:sz="0" w:space="0" w:color="auto"/>
            <w:right w:val="none" w:sz="0" w:space="0" w:color="auto"/>
          </w:divBdr>
        </w:div>
        <w:div w:id="2110658860">
          <w:marLeft w:val="547"/>
          <w:marRight w:val="0"/>
          <w:marTop w:val="115"/>
          <w:marBottom w:val="0"/>
          <w:divBdr>
            <w:top w:val="none" w:sz="0" w:space="0" w:color="auto"/>
            <w:left w:val="none" w:sz="0" w:space="0" w:color="auto"/>
            <w:bottom w:val="none" w:sz="0" w:space="0" w:color="auto"/>
            <w:right w:val="none" w:sz="0" w:space="0" w:color="auto"/>
          </w:divBdr>
        </w:div>
      </w:divsChild>
    </w:div>
    <w:div w:id="1886525998">
      <w:bodyDiv w:val="1"/>
      <w:marLeft w:val="0"/>
      <w:marRight w:val="0"/>
      <w:marTop w:val="0"/>
      <w:marBottom w:val="0"/>
      <w:divBdr>
        <w:top w:val="none" w:sz="0" w:space="0" w:color="auto"/>
        <w:left w:val="none" w:sz="0" w:space="0" w:color="auto"/>
        <w:bottom w:val="none" w:sz="0" w:space="0" w:color="auto"/>
        <w:right w:val="none" w:sz="0" w:space="0" w:color="auto"/>
      </w:divBdr>
      <w:divsChild>
        <w:div w:id="531578277">
          <w:marLeft w:val="547"/>
          <w:marRight w:val="0"/>
          <w:marTop w:val="115"/>
          <w:marBottom w:val="0"/>
          <w:divBdr>
            <w:top w:val="none" w:sz="0" w:space="0" w:color="auto"/>
            <w:left w:val="none" w:sz="0" w:space="0" w:color="auto"/>
            <w:bottom w:val="none" w:sz="0" w:space="0" w:color="auto"/>
            <w:right w:val="none" w:sz="0" w:space="0" w:color="auto"/>
          </w:divBdr>
        </w:div>
        <w:div w:id="1027951587">
          <w:marLeft w:val="547"/>
          <w:marRight w:val="0"/>
          <w:marTop w:val="115"/>
          <w:marBottom w:val="0"/>
          <w:divBdr>
            <w:top w:val="none" w:sz="0" w:space="0" w:color="auto"/>
            <w:left w:val="none" w:sz="0" w:space="0" w:color="auto"/>
            <w:bottom w:val="none" w:sz="0" w:space="0" w:color="auto"/>
            <w:right w:val="none" w:sz="0" w:space="0" w:color="auto"/>
          </w:divBdr>
        </w:div>
      </w:divsChild>
    </w:div>
    <w:div w:id="1898467088">
      <w:bodyDiv w:val="1"/>
      <w:marLeft w:val="0"/>
      <w:marRight w:val="0"/>
      <w:marTop w:val="0"/>
      <w:marBottom w:val="0"/>
      <w:divBdr>
        <w:top w:val="none" w:sz="0" w:space="0" w:color="auto"/>
        <w:left w:val="none" w:sz="0" w:space="0" w:color="auto"/>
        <w:bottom w:val="none" w:sz="0" w:space="0" w:color="auto"/>
        <w:right w:val="none" w:sz="0" w:space="0" w:color="auto"/>
      </w:divBdr>
      <w:divsChild>
        <w:div w:id="288517710">
          <w:marLeft w:val="547"/>
          <w:marRight w:val="0"/>
          <w:marTop w:val="154"/>
          <w:marBottom w:val="0"/>
          <w:divBdr>
            <w:top w:val="none" w:sz="0" w:space="0" w:color="auto"/>
            <w:left w:val="none" w:sz="0" w:space="0" w:color="auto"/>
            <w:bottom w:val="none" w:sz="0" w:space="0" w:color="auto"/>
            <w:right w:val="none" w:sz="0" w:space="0" w:color="auto"/>
          </w:divBdr>
        </w:div>
        <w:div w:id="747843934">
          <w:marLeft w:val="547"/>
          <w:marRight w:val="0"/>
          <w:marTop w:val="154"/>
          <w:marBottom w:val="0"/>
          <w:divBdr>
            <w:top w:val="none" w:sz="0" w:space="0" w:color="auto"/>
            <w:left w:val="none" w:sz="0" w:space="0" w:color="auto"/>
            <w:bottom w:val="none" w:sz="0" w:space="0" w:color="auto"/>
            <w:right w:val="none" w:sz="0" w:space="0" w:color="auto"/>
          </w:divBdr>
        </w:div>
        <w:div w:id="861865930">
          <w:marLeft w:val="547"/>
          <w:marRight w:val="0"/>
          <w:marTop w:val="154"/>
          <w:marBottom w:val="0"/>
          <w:divBdr>
            <w:top w:val="none" w:sz="0" w:space="0" w:color="auto"/>
            <w:left w:val="none" w:sz="0" w:space="0" w:color="auto"/>
            <w:bottom w:val="none" w:sz="0" w:space="0" w:color="auto"/>
            <w:right w:val="none" w:sz="0" w:space="0" w:color="auto"/>
          </w:divBdr>
        </w:div>
        <w:div w:id="2014530275">
          <w:marLeft w:val="547"/>
          <w:marRight w:val="0"/>
          <w:marTop w:val="154"/>
          <w:marBottom w:val="0"/>
          <w:divBdr>
            <w:top w:val="none" w:sz="0" w:space="0" w:color="auto"/>
            <w:left w:val="none" w:sz="0" w:space="0" w:color="auto"/>
            <w:bottom w:val="none" w:sz="0" w:space="0" w:color="auto"/>
            <w:right w:val="none" w:sz="0" w:space="0" w:color="auto"/>
          </w:divBdr>
        </w:div>
      </w:divsChild>
    </w:div>
    <w:div w:id="1912421237">
      <w:bodyDiv w:val="1"/>
      <w:marLeft w:val="0"/>
      <w:marRight w:val="0"/>
      <w:marTop w:val="0"/>
      <w:marBottom w:val="0"/>
      <w:divBdr>
        <w:top w:val="none" w:sz="0" w:space="0" w:color="auto"/>
        <w:left w:val="none" w:sz="0" w:space="0" w:color="auto"/>
        <w:bottom w:val="none" w:sz="0" w:space="0" w:color="auto"/>
        <w:right w:val="none" w:sz="0" w:space="0" w:color="auto"/>
      </w:divBdr>
      <w:divsChild>
        <w:div w:id="982464455">
          <w:marLeft w:val="547"/>
          <w:marRight w:val="0"/>
          <w:marTop w:val="134"/>
          <w:marBottom w:val="0"/>
          <w:divBdr>
            <w:top w:val="none" w:sz="0" w:space="0" w:color="auto"/>
            <w:left w:val="none" w:sz="0" w:space="0" w:color="auto"/>
            <w:bottom w:val="none" w:sz="0" w:space="0" w:color="auto"/>
            <w:right w:val="none" w:sz="0" w:space="0" w:color="auto"/>
          </w:divBdr>
        </w:div>
        <w:div w:id="1395158964">
          <w:marLeft w:val="547"/>
          <w:marRight w:val="0"/>
          <w:marTop w:val="134"/>
          <w:marBottom w:val="0"/>
          <w:divBdr>
            <w:top w:val="none" w:sz="0" w:space="0" w:color="auto"/>
            <w:left w:val="none" w:sz="0" w:space="0" w:color="auto"/>
            <w:bottom w:val="none" w:sz="0" w:space="0" w:color="auto"/>
            <w:right w:val="none" w:sz="0" w:space="0" w:color="auto"/>
          </w:divBdr>
        </w:div>
      </w:divsChild>
    </w:div>
    <w:div w:id="1933471422">
      <w:bodyDiv w:val="1"/>
      <w:marLeft w:val="0"/>
      <w:marRight w:val="0"/>
      <w:marTop w:val="0"/>
      <w:marBottom w:val="0"/>
      <w:divBdr>
        <w:top w:val="none" w:sz="0" w:space="0" w:color="auto"/>
        <w:left w:val="none" w:sz="0" w:space="0" w:color="auto"/>
        <w:bottom w:val="none" w:sz="0" w:space="0" w:color="auto"/>
        <w:right w:val="none" w:sz="0" w:space="0" w:color="auto"/>
      </w:divBdr>
      <w:divsChild>
        <w:div w:id="1887521476">
          <w:marLeft w:val="547"/>
          <w:marRight w:val="0"/>
          <w:marTop w:val="96"/>
          <w:marBottom w:val="0"/>
          <w:divBdr>
            <w:top w:val="none" w:sz="0" w:space="0" w:color="auto"/>
            <w:left w:val="none" w:sz="0" w:space="0" w:color="auto"/>
            <w:bottom w:val="none" w:sz="0" w:space="0" w:color="auto"/>
            <w:right w:val="none" w:sz="0" w:space="0" w:color="auto"/>
          </w:divBdr>
        </w:div>
        <w:div w:id="2030064325">
          <w:marLeft w:val="547"/>
          <w:marRight w:val="0"/>
          <w:marTop w:val="96"/>
          <w:marBottom w:val="0"/>
          <w:divBdr>
            <w:top w:val="none" w:sz="0" w:space="0" w:color="auto"/>
            <w:left w:val="none" w:sz="0" w:space="0" w:color="auto"/>
            <w:bottom w:val="none" w:sz="0" w:space="0" w:color="auto"/>
            <w:right w:val="none" w:sz="0" w:space="0" w:color="auto"/>
          </w:divBdr>
        </w:div>
      </w:divsChild>
    </w:div>
    <w:div w:id="1933781113">
      <w:bodyDiv w:val="1"/>
      <w:marLeft w:val="0"/>
      <w:marRight w:val="0"/>
      <w:marTop w:val="0"/>
      <w:marBottom w:val="0"/>
      <w:divBdr>
        <w:top w:val="none" w:sz="0" w:space="0" w:color="auto"/>
        <w:left w:val="none" w:sz="0" w:space="0" w:color="auto"/>
        <w:bottom w:val="none" w:sz="0" w:space="0" w:color="auto"/>
        <w:right w:val="none" w:sz="0" w:space="0" w:color="auto"/>
      </w:divBdr>
      <w:divsChild>
        <w:div w:id="1197080872">
          <w:marLeft w:val="547"/>
          <w:marRight w:val="0"/>
          <w:marTop w:val="115"/>
          <w:marBottom w:val="0"/>
          <w:divBdr>
            <w:top w:val="none" w:sz="0" w:space="0" w:color="auto"/>
            <w:left w:val="none" w:sz="0" w:space="0" w:color="auto"/>
            <w:bottom w:val="none" w:sz="0" w:space="0" w:color="auto"/>
            <w:right w:val="none" w:sz="0" w:space="0" w:color="auto"/>
          </w:divBdr>
        </w:div>
        <w:div w:id="1429548119">
          <w:marLeft w:val="547"/>
          <w:marRight w:val="0"/>
          <w:marTop w:val="115"/>
          <w:marBottom w:val="0"/>
          <w:divBdr>
            <w:top w:val="none" w:sz="0" w:space="0" w:color="auto"/>
            <w:left w:val="none" w:sz="0" w:space="0" w:color="auto"/>
            <w:bottom w:val="none" w:sz="0" w:space="0" w:color="auto"/>
            <w:right w:val="none" w:sz="0" w:space="0" w:color="auto"/>
          </w:divBdr>
        </w:div>
        <w:div w:id="1887254515">
          <w:marLeft w:val="547"/>
          <w:marRight w:val="0"/>
          <w:marTop w:val="115"/>
          <w:marBottom w:val="0"/>
          <w:divBdr>
            <w:top w:val="none" w:sz="0" w:space="0" w:color="auto"/>
            <w:left w:val="none" w:sz="0" w:space="0" w:color="auto"/>
            <w:bottom w:val="none" w:sz="0" w:space="0" w:color="auto"/>
            <w:right w:val="none" w:sz="0" w:space="0" w:color="auto"/>
          </w:divBdr>
        </w:div>
      </w:divsChild>
    </w:div>
    <w:div w:id="1941989501">
      <w:bodyDiv w:val="1"/>
      <w:marLeft w:val="0"/>
      <w:marRight w:val="0"/>
      <w:marTop w:val="0"/>
      <w:marBottom w:val="0"/>
      <w:divBdr>
        <w:top w:val="none" w:sz="0" w:space="0" w:color="auto"/>
        <w:left w:val="none" w:sz="0" w:space="0" w:color="auto"/>
        <w:bottom w:val="none" w:sz="0" w:space="0" w:color="auto"/>
        <w:right w:val="none" w:sz="0" w:space="0" w:color="auto"/>
      </w:divBdr>
      <w:divsChild>
        <w:div w:id="306739598">
          <w:marLeft w:val="547"/>
          <w:marRight w:val="0"/>
          <w:marTop w:val="115"/>
          <w:marBottom w:val="0"/>
          <w:divBdr>
            <w:top w:val="none" w:sz="0" w:space="0" w:color="auto"/>
            <w:left w:val="none" w:sz="0" w:space="0" w:color="auto"/>
            <w:bottom w:val="none" w:sz="0" w:space="0" w:color="auto"/>
            <w:right w:val="none" w:sz="0" w:space="0" w:color="auto"/>
          </w:divBdr>
        </w:div>
        <w:div w:id="837498019">
          <w:marLeft w:val="547"/>
          <w:marRight w:val="0"/>
          <w:marTop w:val="115"/>
          <w:marBottom w:val="0"/>
          <w:divBdr>
            <w:top w:val="none" w:sz="0" w:space="0" w:color="auto"/>
            <w:left w:val="none" w:sz="0" w:space="0" w:color="auto"/>
            <w:bottom w:val="none" w:sz="0" w:space="0" w:color="auto"/>
            <w:right w:val="none" w:sz="0" w:space="0" w:color="auto"/>
          </w:divBdr>
        </w:div>
        <w:div w:id="1475684920">
          <w:marLeft w:val="547"/>
          <w:marRight w:val="0"/>
          <w:marTop w:val="115"/>
          <w:marBottom w:val="0"/>
          <w:divBdr>
            <w:top w:val="none" w:sz="0" w:space="0" w:color="auto"/>
            <w:left w:val="none" w:sz="0" w:space="0" w:color="auto"/>
            <w:bottom w:val="none" w:sz="0" w:space="0" w:color="auto"/>
            <w:right w:val="none" w:sz="0" w:space="0" w:color="auto"/>
          </w:divBdr>
        </w:div>
        <w:div w:id="1715304121">
          <w:marLeft w:val="547"/>
          <w:marRight w:val="0"/>
          <w:marTop w:val="115"/>
          <w:marBottom w:val="0"/>
          <w:divBdr>
            <w:top w:val="none" w:sz="0" w:space="0" w:color="auto"/>
            <w:left w:val="none" w:sz="0" w:space="0" w:color="auto"/>
            <w:bottom w:val="none" w:sz="0" w:space="0" w:color="auto"/>
            <w:right w:val="none" w:sz="0" w:space="0" w:color="auto"/>
          </w:divBdr>
        </w:div>
        <w:div w:id="1893927578">
          <w:marLeft w:val="547"/>
          <w:marRight w:val="0"/>
          <w:marTop w:val="115"/>
          <w:marBottom w:val="0"/>
          <w:divBdr>
            <w:top w:val="none" w:sz="0" w:space="0" w:color="auto"/>
            <w:left w:val="none" w:sz="0" w:space="0" w:color="auto"/>
            <w:bottom w:val="none" w:sz="0" w:space="0" w:color="auto"/>
            <w:right w:val="none" w:sz="0" w:space="0" w:color="auto"/>
          </w:divBdr>
        </w:div>
        <w:div w:id="2113210007">
          <w:marLeft w:val="547"/>
          <w:marRight w:val="0"/>
          <w:marTop w:val="115"/>
          <w:marBottom w:val="0"/>
          <w:divBdr>
            <w:top w:val="none" w:sz="0" w:space="0" w:color="auto"/>
            <w:left w:val="none" w:sz="0" w:space="0" w:color="auto"/>
            <w:bottom w:val="none" w:sz="0" w:space="0" w:color="auto"/>
            <w:right w:val="none" w:sz="0" w:space="0" w:color="auto"/>
          </w:divBdr>
        </w:div>
      </w:divsChild>
    </w:div>
    <w:div w:id="1954366271">
      <w:bodyDiv w:val="1"/>
      <w:marLeft w:val="0"/>
      <w:marRight w:val="0"/>
      <w:marTop w:val="0"/>
      <w:marBottom w:val="0"/>
      <w:divBdr>
        <w:top w:val="none" w:sz="0" w:space="0" w:color="auto"/>
        <w:left w:val="none" w:sz="0" w:space="0" w:color="auto"/>
        <w:bottom w:val="none" w:sz="0" w:space="0" w:color="auto"/>
        <w:right w:val="none" w:sz="0" w:space="0" w:color="auto"/>
      </w:divBdr>
      <w:divsChild>
        <w:div w:id="1289968232">
          <w:marLeft w:val="547"/>
          <w:marRight w:val="0"/>
          <w:marTop w:val="96"/>
          <w:marBottom w:val="0"/>
          <w:divBdr>
            <w:top w:val="none" w:sz="0" w:space="0" w:color="auto"/>
            <w:left w:val="none" w:sz="0" w:space="0" w:color="auto"/>
            <w:bottom w:val="none" w:sz="0" w:space="0" w:color="auto"/>
            <w:right w:val="none" w:sz="0" w:space="0" w:color="auto"/>
          </w:divBdr>
        </w:div>
      </w:divsChild>
    </w:div>
    <w:div w:id="1962612995">
      <w:bodyDiv w:val="1"/>
      <w:marLeft w:val="0"/>
      <w:marRight w:val="0"/>
      <w:marTop w:val="0"/>
      <w:marBottom w:val="0"/>
      <w:divBdr>
        <w:top w:val="none" w:sz="0" w:space="0" w:color="auto"/>
        <w:left w:val="none" w:sz="0" w:space="0" w:color="auto"/>
        <w:bottom w:val="none" w:sz="0" w:space="0" w:color="auto"/>
        <w:right w:val="none" w:sz="0" w:space="0" w:color="auto"/>
      </w:divBdr>
      <w:divsChild>
        <w:div w:id="1814788911">
          <w:marLeft w:val="533"/>
          <w:marRight w:val="0"/>
          <w:marTop w:val="115"/>
          <w:marBottom w:val="0"/>
          <w:divBdr>
            <w:top w:val="none" w:sz="0" w:space="0" w:color="auto"/>
            <w:left w:val="none" w:sz="0" w:space="0" w:color="auto"/>
            <w:bottom w:val="none" w:sz="0" w:space="0" w:color="auto"/>
            <w:right w:val="none" w:sz="0" w:space="0" w:color="auto"/>
          </w:divBdr>
        </w:div>
      </w:divsChild>
    </w:div>
    <w:div w:id="2023241997">
      <w:bodyDiv w:val="1"/>
      <w:marLeft w:val="0"/>
      <w:marRight w:val="0"/>
      <w:marTop w:val="0"/>
      <w:marBottom w:val="0"/>
      <w:divBdr>
        <w:top w:val="none" w:sz="0" w:space="0" w:color="auto"/>
        <w:left w:val="none" w:sz="0" w:space="0" w:color="auto"/>
        <w:bottom w:val="none" w:sz="0" w:space="0" w:color="auto"/>
        <w:right w:val="none" w:sz="0" w:space="0" w:color="auto"/>
      </w:divBdr>
      <w:divsChild>
        <w:div w:id="603340595">
          <w:marLeft w:val="547"/>
          <w:marRight w:val="0"/>
          <w:marTop w:val="125"/>
          <w:marBottom w:val="0"/>
          <w:divBdr>
            <w:top w:val="none" w:sz="0" w:space="0" w:color="auto"/>
            <w:left w:val="none" w:sz="0" w:space="0" w:color="auto"/>
            <w:bottom w:val="none" w:sz="0" w:space="0" w:color="auto"/>
            <w:right w:val="none" w:sz="0" w:space="0" w:color="auto"/>
          </w:divBdr>
        </w:div>
        <w:div w:id="1559704148">
          <w:marLeft w:val="547"/>
          <w:marRight w:val="0"/>
          <w:marTop w:val="125"/>
          <w:marBottom w:val="0"/>
          <w:divBdr>
            <w:top w:val="none" w:sz="0" w:space="0" w:color="auto"/>
            <w:left w:val="none" w:sz="0" w:space="0" w:color="auto"/>
            <w:bottom w:val="none" w:sz="0" w:space="0" w:color="auto"/>
            <w:right w:val="none" w:sz="0" w:space="0" w:color="auto"/>
          </w:divBdr>
        </w:div>
        <w:div w:id="1747148149">
          <w:marLeft w:val="547"/>
          <w:marRight w:val="0"/>
          <w:marTop w:val="125"/>
          <w:marBottom w:val="0"/>
          <w:divBdr>
            <w:top w:val="none" w:sz="0" w:space="0" w:color="auto"/>
            <w:left w:val="none" w:sz="0" w:space="0" w:color="auto"/>
            <w:bottom w:val="none" w:sz="0" w:space="0" w:color="auto"/>
            <w:right w:val="none" w:sz="0" w:space="0" w:color="auto"/>
          </w:divBdr>
        </w:div>
      </w:divsChild>
    </w:div>
    <w:div w:id="2024160285">
      <w:bodyDiv w:val="1"/>
      <w:marLeft w:val="0"/>
      <w:marRight w:val="0"/>
      <w:marTop w:val="0"/>
      <w:marBottom w:val="0"/>
      <w:divBdr>
        <w:top w:val="none" w:sz="0" w:space="0" w:color="auto"/>
        <w:left w:val="none" w:sz="0" w:space="0" w:color="auto"/>
        <w:bottom w:val="none" w:sz="0" w:space="0" w:color="auto"/>
        <w:right w:val="none" w:sz="0" w:space="0" w:color="auto"/>
      </w:divBdr>
    </w:div>
    <w:div w:id="2051296527">
      <w:bodyDiv w:val="1"/>
      <w:marLeft w:val="0"/>
      <w:marRight w:val="0"/>
      <w:marTop w:val="0"/>
      <w:marBottom w:val="0"/>
      <w:divBdr>
        <w:top w:val="none" w:sz="0" w:space="0" w:color="auto"/>
        <w:left w:val="none" w:sz="0" w:space="0" w:color="auto"/>
        <w:bottom w:val="none" w:sz="0" w:space="0" w:color="auto"/>
        <w:right w:val="none" w:sz="0" w:space="0" w:color="auto"/>
      </w:divBdr>
      <w:divsChild>
        <w:div w:id="586117385">
          <w:marLeft w:val="720"/>
          <w:marRight w:val="0"/>
          <w:marTop w:val="134"/>
          <w:marBottom w:val="0"/>
          <w:divBdr>
            <w:top w:val="none" w:sz="0" w:space="0" w:color="auto"/>
            <w:left w:val="none" w:sz="0" w:space="0" w:color="auto"/>
            <w:bottom w:val="none" w:sz="0" w:space="0" w:color="auto"/>
            <w:right w:val="none" w:sz="0" w:space="0" w:color="auto"/>
          </w:divBdr>
        </w:div>
        <w:div w:id="649796349">
          <w:marLeft w:val="720"/>
          <w:marRight w:val="0"/>
          <w:marTop w:val="134"/>
          <w:marBottom w:val="0"/>
          <w:divBdr>
            <w:top w:val="none" w:sz="0" w:space="0" w:color="auto"/>
            <w:left w:val="none" w:sz="0" w:space="0" w:color="auto"/>
            <w:bottom w:val="none" w:sz="0" w:space="0" w:color="auto"/>
            <w:right w:val="none" w:sz="0" w:space="0" w:color="auto"/>
          </w:divBdr>
        </w:div>
        <w:div w:id="793060931">
          <w:marLeft w:val="720"/>
          <w:marRight w:val="0"/>
          <w:marTop w:val="134"/>
          <w:marBottom w:val="0"/>
          <w:divBdr>
            <w:top w:val="none" w:sz="0" w:space="0" w:color="auto"/>
            <w:left w:val="none" w:sz="0" w:space="0" w:color="auto"/>
            <w:bottom w:val="none" w:sz="0" w:space="0" w:color="auto"/>
            <w:right w:val="none" w:sz="0" w:space="0" w:color="auto"/>
          </w:divBdr>
        </w:div>
        <w:div w:id="1925601955">
          <w:marLeft w:val="720"/>
          <w:marRight w:val="0"/>
          <w:marTop w:val="134"/>
          <w:marBottom w:val="0"/>
          <w:divBdr>
            <w:top w:val="none" w:sz="0" w:space="0" w:color="auto"/>
            <w:left w:val="none" w:sz="0" w:space="0" w:color="auto"/>
            <w:bottom w:val="none" w:sz="0" w:space="0" w:color="auto"/>
            <w:right w:val="none" w:sz="0" w:space="0" w:color="auto"/>
          </w:divBdr>
        </w:div>
      </w:divsChild>
    </w:div>
    <w:div w:id="2058970232">
      <w:bodyDiv w:val="1"/>
      <w:marLeft w:val="0"/>
      <w:marRight w:val="0"/>
      <w:marTop w:val="0"/>
      <w:marBottom w:val="0"/>
      <w:divBdr>
        <w:top w:val="none" w:sz="0" w:space="0" w:color="auto"/>
        <w:left w:val="none" w:sz="0" w:space="0" w:color="auto"/>
        <w:bottom w:val="none" w:sz="0" w:space="0" w:color="auto"/>
        <w:right w:val="none" w:sz="0" w:space="0" w:color="auto"/>
      </w:divBdr>
    </w:div>
    <w:div w:id="2062245317">
      <w:bodyDiv w:val="1"/>
      <w:marLeft w:val="0"/>
      <w:marRight w:val="0"/>
      <w:marTop w:val="0"/>
      <w:marBottom w:val="0"/>
      <w:divBdr>
        <w:top w:val="none" w:sz="0" w:space="0" w:color="auto"/>
        <w:left w:val="none" w:sz="0" w:space="0" w:color="auto"/>
        <w:bottom w:val="none" w:sz="0" w:space="0" w:color="auto"/>
        <w:right w:val="none" w:sz="0" w:space="0" w:color="auto"/>
      </w:divBdr>
      <w:divsChild>
        <w:div w:id="934897032">
          <w:marLeft w:val="547"/>
          <w:marRight w:val="0"/>
          <w:marTop w:val="134"/>
          <w:marBottom w:val="0"/>
          <w:divBdr>
            <w:top w:val="none" w:sz="0" w:space="0" w:color="auto"/>
            <w:left w:val="none" w:sz="0" w:space="0" w:color="auto"/>
            <w:bottom w:val="none" w:sz="0" w:space="0" w:color="auto"/>
            <w:right w:val="none" w:sz="0" w:space="0" w:color="auto"/>
          </w:divBdr>
        </w:div>
        <w:div w:id="1113018890">
          <w:marLeft w:val="547"/>
          <w:marRight w:val="0"/>
          <w:marTop w:val="134"/>
          <w:marBottom w:val="0"/>
          <w:divBdr>
            <w:top w:val="none" w:sz="0" w:space="0" w:color="auto"/>
            <w:left w:val="none" w:sz="0" w:space="0" w:color="auto"/>
            <w:bottom w:val="none" w:sz="0" w:space="0" w:color="auto"/>
            <w:right w:val="none" w:sz="0" w:space="0" w:color="auto"/>
          </w:divBdr>
        </w:div>
      </w:divsChild>
    </w:div>
    <w:div w:id="212148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FE2BF-610B-4148-896E-2457F1F2C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3267</Words>
  <Characters>18622</Characters>
  <Application>Microsoft Office Word</Application>
  <DocSecurity>4</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NECSA</Company>
  <LinksUpToDate>false</LinksUpToDate>
  <CharactersWithSpaces>21846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Wentzel</dc:creator>
  <cp:keywords/>
  <dc:description/>
  <cp:lastModifiedBy>Princess Mthombeni</cp:lastModifiedBy>
  <cp:revision>2</cp:revision>
  <cp:lastPrinted>2025-06-20T11:38:00Z</cp:lastPrinted>
  <dcterms:created xsi:type="dcterms:W3CDTF">2025-07-24T10:20:00Z</dcterms:created>
  <dcterms:modified xsi:type="dcterms:W3CDTF">2025-07-24T10:20:00Z</dcterms:modified>
</cp:coreProperties>
</file>